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531F" w14:textId="77777777" w:rsidR="00BC74A7" w:rsidRDefault="00BC74A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098CC5" w14:textId="77777777" w:rsidR="00BC74A7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Проект: Оценка коррупционных рисков в государственном секторе </w:t>
      </w:r>
    </w:p>
    <w:p w14:paraId="2C6A70D5" w14:textId="77777777" w:rsidR="00BC74A7" w:rsidRDefault="00BC74A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BC74A7" w14:paraId="38ED0534" w14:textId="77777777">
        <w:tc>
          <w:tcPr>
            <w:tcW w:w="4275" w:type="dxa"/>
          </w:tcPr>
          <w:p w14:paraId="0A775A3F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FCDE593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BC74A7" w14:paraId="5C4A839A" w14:textId="77777777">
        <w:tc>
          <w:tcPr>
            <w:tcW w:w="4275" w:type="dxa"/>
          </w:tcPr>
          <w:p w14:paraId="77ED7CB2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6CD5AC93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Исследовательский </w:t>
            </w:r>
          </w:p>
        </w:tc>
      </w:tr>
      <w:tr w:rsidR="00BC74A7" w14:paraId="057A4F86" w14:textId="77777777">
        <w:tc>
          <w:tcPr>
            <w:tcW w:w="4275" w:type="dxa"/>
          </w:tcPr>
          <w:p w14:paraId="31A7A30E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07273073" w14:textId="77777777" w:rsidR="00BC74A7" w:rsidRPr="009607C1" w:rsidRDefault="00000000" w:rsidP="009607C1">
            <w:pPr>
              <w:tabs>
                <w:tab w:val="left" w:pos="709"/>
              </w:tabs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7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Оценка коррупционных рисков в государственном секторе </w:t>
            </w:r>
          </w:p>
        </w:tc>
      </w:tr>
      <w:tr w:rsidR="00BC74A7" w14:paraId="65F51549" w14:textId="77777777">
        <w:tc>
          <w:tcPr>
            <w:tcW w:w="4275" w:type="dxa"/>
          </w:tcPr>
          <w:p w14:paraId="40496D72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BF876DE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BC74A7" w14:paraId="070332E4" w14:textId="77777777">
        <w:tc>
          <w:tcPr>
            <w:tcW w:w="4275" w:type="dxa"/>
          </w:tcPr>
          <w:p w14:paraId="063E8E47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8E4FDD4" w14:textId="77777777" w:rsidR="00BC74A7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Крылова Дина Владимировна, заведующая ПУЛАП,</w:t>
            </w:r>
          </w:p>
          <w:p w14:paraId="73EA8528" w14:textId="77777777" w:rsidR="00BC74A7" w:rsidRDefault="00BC74A7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BC74A7" w14:paraId="7E44DFFC" w14:textId="77777777">
        <w:tc>
          <w:tcPr>
            <w:tcW w:w="4275" w:type="dxa"/>
          </w:tcPr>
          <w:p w14:paraId="20C402E9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1AB07352" w14:textId="77777777" w:rsidR="00BC74A7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BC74A7" w14:paraId="3F321BF4" w14:textId="77777777">
        <w:tc>
          <w:tcPr>
            <w:tcW w:w="4275" w:type="dxa"/>
          </w:tcPr>
          <w:p w14:paraId="3351C687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339E5CF" w14:textId="77777777" w:rsidR="00BC74A7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krylovadv@hse.ru</w:t>
            </w:r>
          </w:p>
        </w:tc>
      </w:tr>
      <w:tr w:rsidR="00BC74A7" w14:paraId="6B532C09" w14:textId="77777777">
        <w:tc>
          <w:tcPr>
            <w:tcW w:w="4275" w:type="dxa"/>
          </w:tcPr>
          <w:p w14:paraId="00672CBF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112C4B58" w14:textId="77777777" w:rsidR="00BC74A7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Цирин Артем Михайлович, эксперт Проектно-учебной лаборатории антикоррупционной политики НИУ ВШЭ</w:t>
            </w:r>
          </w:p>
        </w:tc>
      </w:tr>
      <w:tr w:rsidR="00BC74A7" w14:paraId="1BFEF21E" w14:textId="77777777">
        <w:tc>
          <w:tcPr>
            <w:tcW w:w="4275" w:type="dxa"/>
          </w:tcPr>
          <w:p w14:paraId="70CD3EE6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CF2E3AF" w14:textId="77777777" w:rsidR="00BC74A7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6"/>
                  <w:szCs w:val="26"/>
                  <w:u w:val="single"/>
                </w:rPr>
                <w:t>Atsirin@hse.ru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6"/>
                  <w:szCs w:val="26"/>
                  <w:u w:val="single"/>
                </w:rPr>
                <w:t>artemtsirine@yandex.ru</w:t>
              </w:r>
            </w:hyperlink>
          </w:p>
          <w:p w14:paraId="5D157A3A" w14:textId="77777777" w:rsidR="00BC74A7" w:rsidRDefault="00BC74A7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BC74A7" w14:paraId="24253D89" w14:textId="77777777">
        <w:tc>
          <w:tcPr>
            <w:tcW w:w="4275" w:type="dxa"/>
          </w:tcPr>
          <w:p w14:paraId="1E9B23B8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0B613E0" w14:textId="77777777" w:rsidR="00BC74A7" w:rsidRDefault="00000000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сектор является сферой подверженной значительным рискам коррупции. Оценка коррупционных рисков в государственном управлении является современной антикоррупционной технологией, которая, несмотря востребованность, пока не получила своего законодательного закрепления. Отсутствует легальное определение коррупционных рисков. Имеющиеся методики оценки коррупционных рисков сосредоточены на деятельности коммерческих организаций и трудно адаптируются к специфике государственного сектора. Данная проблема актуализирует поиск новых подходов к классификации и оценке коррупционных рисков в государственном секторе. </w:t>
            </w:r>
            <w:r>
              <w:rPr>
                <w:rFonts w:ascii="Times New Roman" w:eastAsia="Times New Roman" w:hAnsi="Times New Roman" w:cs="Times New Roman"/>
                <w:i/>
              </w:rPr>
              <w:t>В рамках данного проекта планируется провести анализ имеющихся теоретических и экспертных разработок в сфере оценки и минимизации коррупционных рисков в государственном секторе.</w:t>
            </w:r>
          </w:p>
        </w:tc>
      </w:tr>
      <w:tr w:rsidR="00BC74A7" w14:paraId="43AE859B" w14:textId="77777777">
        <w:tc>
          <w:tcPr>
            <w:tcW w:w="4275" w:type="dxa"/>
          </w:tcPr>
          <w:p w14:paraId="43B67D59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4AF38B3C" w14:textId="77777777" w:rsidR="00BC74A7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подготовка предложений по совершенствованию научно-методических основ оценки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коррупционных рисков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государственном секторе с учетом российского и зарубежного опыта.</w:t>
            </w:r>
          </w:p>
          <w:p w14:paraId="7C3156B5" w14:textId="77777777" w:rsidR="00BC74A7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Задачи:</w:t>
            </w:r>
          </w:p>
          <w:p w14:paraId="0BD85CC3" w14:textId="77777777" w:rsidR="00BC74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специфики оценки коррупционных рисков в государственном секторе.</w:t>
            </w:r>
          </w:p>
          <w:p w14:paraId="066B53D3" w14:textId="77777777" w:rsidR="00BC74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Обзор теоретических основ и экспертных методик оценки коррупционных рисков в государственном секторе.</w:t>
            </w:r>
          </w:p>
          <w:p w14:paraId="5E7B74DB" w14:textId="77777777" w:rsidR="00BC74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правового закрепления оценки коррупционных рисков в законодательстве Российской Федерации и зарубежных государств.</w:t>
            </w:r>
          </w:p>
          <w:p w14:paraId="413EE008" w14:textId="77777777" w:rsidR="00BC74A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4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предложений по совершенствованию научно-методических основ оценки коррупционных рисков в государственном секторе.</w:t>
            </w:r>
          </w:p>
          <w:p w14:paraId="24257105" w14:textId="77777777" w:rsidR="00BC74A7" w:rsidRDefault="00BC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6D85B0" w14:textId="77777777" w:rsidR="00BC74A7" w:rsidRDefault="00000000">
            <w:pPr>
              <w:ind w:righ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highlight w:val="white"/>
              </w:rPr>
              <w:t>В зависимости от числа записавшихся студентов будет проанализировано соответствующее число кейсов и будет выработано соответствующее число предложений</w:t>
            </w:r>
          </w:p>
        </w:tc>
      </w:tr>
      <w:tr w:rsidR="00BC74A7" w14:paraId="36AF9FB4" w14:textId="77777777">
        <w:tc>
          <w:tcPr>
            <w:tcW w:w="4275" w:type="dxa"/>
          </w:tcPr>
          <w:p w14:paraId="19486EE4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AD2E3AB" w14:textId="77777777" w:rsidR="00BC74A7" w:rsidRDefault="00000000">
            <w:pPr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 рамках проекта студенту предстоит ознакомиться с методами оценки коррупционных рисков в государственном секторе, а также со способами их минимизации. После выполнения данных задач студент готовит итоговую версию своего исследования. </w:t>
            </w:r>
          </w:p>
          <w:p w14:paraId="5774CB7F" w14:textId="77777777" w:rsidR="00BC74A7" w:rsidRDefault="00BC74A7">
            <w:pPr>
              <w:ind w:right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C74A7" w14:paraId="0D4D230B" w14:textId="77777777">
        <w:tc>
          <w:tcPr>
            <w:tcW w:w="4275" w:type="dxa"/>
          </w:tcPr>
          <w:p w14:paraId="0A8E8AB2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96B7B06" w14:textId="77777777" w:rsidR="00BC74A7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4B5B5D09" w14:textId="77777777" w:rsidR="00BC74A7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0B0D0388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BC74A7" w14:paraId="2110AF17" w14:textId="77777777">
        <w:trPr>
          <w:trHeight w:val="460"/>
        </w:trPr>
        <w:tc>
          <w:tcPr>
            <w:tcW w:w="4275" w:type="dxa"/>
          </w:tcPr>
          <w:p w14:paraId="63461E08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3FB0C39" w14:textId="33289F3C" w:rsidR="00BC74A7" w:rsidRDefault="000F077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0</w:t>
            </w:r>
            <w:r w:rsidR="004C10E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2</w:t>
            </w:r>
            <w:r w:rsidR="009607C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3</w:t>
            </w:r>
            <w:r w:rsidR="009607C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BC74A7" w14:paraId="54DD5F17" w14:textId="77777777">
        <w:trPr>
          <w:trHeight w:val="460"/>
        </w:trPr>
        <w:tc>
          <w:tcPr>
            <w:tcW w:w="4275" w:type="dxa"/>
          </w:tcPr>
          <w:p w14:paraId="1819CAAB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3080B646" w14:textId="14F3CE48" w:rsidR="00BC74A7" w:rsidRDefault="004C10E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10</w:t>
            </w:r>
            <w:r w:rsidR="009607C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 w:rsidR="009607C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6</w:t>
            </w:r>
            <w:r w:rsidR="009607C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BC74A7" w14:paraId="15C0B1EF" w14:textId="77777777">
        <w:trPr>
          <w:trHeight w:val="460"/>
        </w:trPr>
        <w:tc>
          <w:tcPr>
            <w:tcW w:w="4275" w:type="dxa"/>
          </w:tcPr>
          <w:p w14:paraId="4B95D005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D5A216A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6,5</w:t>
            </w:r>
          </w:p>
        </w:tc>
      </w:tr>
      <w:tr w:rsidR="00BC74A7" w14:paraId="7D965E43" w14:textId="77777777">
        <w:trPr>
          <w:trHeight w:val="460"/>
        </w:trPr>
        <w:tc>
          <w:tcPr>
            <w:tcW w:w="4275" w:type="dxa"/>
          </w:tcPr>
          <w:p w14:paraId="1C76C9CF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428D595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  <w:tr w:rsidR="00BC74A7" w14:paraId="34538038" w14:textId="77777777">
        <w:trPr>
          <w:trHeight w:val="5083"/>
        </w:trPr>
        <w:tc>
          <w:tcPr>
            <w:tcW w:w="4275" w:type="dxa"/>
          </w:tcPr>
          <w:p w14:paraId="0CAB25D5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CD708AA" w14:textId="77777777" w:rsidR="00BC74A7" w:rsidRDefault="00BC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7422A6" w14:textId="77777777" w:rsidR="00BC74A7" w:rsidRDefault="00BC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261F953" w14:textId="77777777" w:rsidR="00BC74A7" w:rsidRDefault="00BC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A68F6B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27D8A591" w14:textId="77777777" w:rsidR="00BC74A7" w:rsidRDefault="00BC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D5484E3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№1:</w:t>
            </w:r>
          </w:p>
          <w:p w14:paraId="6E7AD7B2" w14:textId="77777777" w:rsidR="00BC74A7" w:rsidRDefault="00BC74A7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9B1C2B1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</w:t>
            </w:r>
          </w:p>
          <w:p w14:paraId="33870A65" w14:textId="77777777" w:rsidR="00BC74A7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Изучить основные группы коррупционных рисков в государственном секторе. </w:t>
            </w:r>
          </w:p>
          <w:p w14:paraId="5EA6958A" w14:textId="77777777" w:rsidR="00BC74A7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Ознакомиться с методами оценки коррупционных рисков в государственном секторе.</w:t>
            </w:r>
          </w:p>
          <w:p w14:paraId="37C3A899" w14:textId="77777777" w:rsidR="00BC74A7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3. Изучить способы минимизации коррупционных рисков в государственном секторе. </w:t>
            </w:r>
          </w:p>
          <w:p w14:paraId="6827CAC6" w14:textId="77777777" w:rsidR="00BC74A7" w:rsidRDefault="0000000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4. Подготовить комплексное исследования по теме проекта. </w:t>
            </w:r>
          </w:p>
          <w:p w14:paraId="599AFBEC" w14:textId="77777777" w:rsidR="00BC74A7" w:rsidRDefault="00BC74A7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29BF7F74" w14:textId="77777777" w:rsidR="00BC74A7" w:rsidRDefault="00BC74A7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32893C24" w14:textId="77777777" w:rsidR="00BC74A7" w:rsidRDefault="00BC74A7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55D4F0FE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 4</w:t>
            </w:r>
          </w:p>
          <w:p w14:paraId="652E17CA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мотивационное письмо, заинтересованность в антикоррупционной проблематике, заинтересованность в реализации проекта</w:t>
            </w:r>
          </w:p>
        </w:tc>
      </w:tr>
      <w:tr w:rsidR="00BC74A7" w14:paraId="041F36F1" w14:textId="77777777">
        <w:trPr>
          <w:trHeight w:val="460"/>
        </w:trPr>
        <w:tc>
          <w:tcPr>
            <w:tcW w:w="4275" w:type="dxa"/>
          </w:tcPr>
          <w:p w14:paraId="026AA409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5023AFE1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 кредита</w:t>
            </w:r>
          </w:p>
        </w:tc>
      </w:tr>
      <w:tr w:rsidR="00BC74A7" w14:paraId="0E6B032F" w14:textId="77777777">
        <w:tc>
          <w:tcPr>
            <w:tcW w:w="4275" w:type="dxa"/>
          </w:tcPr>
          <w:p w14:paraId="3C8B6AC2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4B8B5896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Экзамен </w:t>
            </w:r>
          </w:p>
          <w:p w14:paraId="3BD2509A" w14:textId="77777777" w:rsidR="00BC74A7" w:rsidRDefault="00BC74A7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BC74A7" w14:paraId="44A5F15D" w14:textId="77777777">
        <w:tc>
          <w:tcPr>
            <w:tcW w:w="4275" w:type="dxa"/>
          </w:tcPr>
          <w:p w14:paraId="3A65D061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EF7FCD1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docx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3AAAC720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pptx</w:t>
            </w:r>
            <w:proofErr w:type="spellEnd"/>
          </w:p>
        </w:tc>
      </w:tr>
      <w:tr w:rsidR="00BC74A7" w14:paraId="3EF0A85C" w14:textId="77777777">
        <w:tc>
          <w:tcPr>
            <w:tcW w:w="4275" w:type="dxa"/>
          </w:tcPr>
          <w:p w14:paraId="2D29555A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5BC2BFF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BC74A7" w14:paraId="3A3435B9" w14:textId="77777777">
        <w:tc>
          <w:tcPr>
            <w:tcW w:w="4275" w:type="dxa"/>
          </w:tcPr>
          <w:p w14:paraId="31779948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4401A0D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BC74A7" w14:paraId="42AF333F" w14:textId="77777777">
        <w:tc>
          <w:tcPr>
            <w:tcW w:w="4275" w:type="dxa"/>
          </w:tcPr>
          <w:p w14:paraId="7FFDBB3E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44052CD7" w14:textId="77777777" w:rsidR="00BC74A7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1595FC90" w14:textId="77777777" w:rsidR="00BC74A7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Навыки презентации результатов научного исследования</w:t>
            </w:r>
          </w:p>
          <w:p w14:paraId="3606EC97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BC74A7" w14:paraId="3EBAE10B" w14:textId="77777777">
        <w:tc>
          <w:tcPr>
            <w:tcW w:w="4275" w:type="dxa"/>
          </w:tcPr>
          <w:p w14:paraId="564DE249" w14:textId="77777777" w:rsidR="00BC74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04EEE1AA" w14:textId="77777777" w:rsidR="00BC74A7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5B53F3C0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BC74A7" w14:paraId="425F858B" w14:textId="77777777">
        <w:tc>
          <w:tcPr>
            <w:tcW w:w="4275" w:type="dxa"/>
          </w:tcPr>
          <w:p w14:paraId="22584A19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01F7886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Без ограничений</w:t>
            </w:r>
          </w:p>
        </w:tc>
      </w:tr>
      <w:tr w:rsidR="00BC74A7" w14:paraId="33E1B190" w14:textId="77777777">
        <w:tc>
          <w:tcPr>
            <w:tcW w:w="4275" w:type="dxa"/>
          </w:tcPr>
          <w:p w14:paraId="65930FAB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55CCFBB8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74A7" w14:paraId="637E794D" w14:textId="77777777">
        <w:trPr>
          <w:trHeight w:val="60"/>
        </w:trPr>
        <w:tc>
          <w:tcPr>
            <w:tcW w:w="4275" w:type="dxa"/>
          </w:tcPr>
          <w:p w14:paraId="7465B47B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CC9C459" w14:textId="77777777" w:rsidR="00BC74A7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6005944" w14:textId="77777777" w:rsidR="00BC74A7" w:rsidRDefault="00BC74A7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566D3475" w14:textId="77777777" w:rsidR="00BC74A7" w:rsidRDefault="00BC74A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825388" w14:textId="77777777" w:rsidR="00BC74A7" w:rsidRDefault="00BC74A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CB58E1" w14:textId="77777777" w:rsidR="00BC74A7" w:rsidRDefault="00BC74A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1D8CB9" w14:textId="77777777" w:rsidR="00BC74A7" w:rsidRDefault="00BC74A7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BC74A7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561" w14:textId="77777777" w:rsidR="00BC5EA7" w:rsidRDefault="00BC5EA7">
      <w:pPr>
        <w:spacing w:line="240" w:lineRule="auto"/>
      </w:pPr>
      <w:r>
        <w:separator/>
      </w:r>
    </w:p>
  </w:endnote>
  <w:endnote w:type="continuationSeparator" w:id="0">
    <w:p w14:paraId="610C5DC0" w14:textId="77777777" w:rsidR="00BC5EA7" w:rsidRDefault="00BC5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A526" w14:textId="22E99CE3" w:rsidR="00BC74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607C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7517B99" w14:textId="77777777" w:rsidR="00BC74A7" w:rsidRDefault="00BC74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3DCE" w14:textId="77777777" w:rsidR="00BC5EA7" w:rsidRDefault="00BC5EA7">
      <w:pPr>
        <w:spacing w:line="240" w:lineRule="auto"/>
      </w:pPr>
      <w:r>
        <w:separator/>
      </w:r>
    </w:p>
  </w:footnote>
  <w:footnote w:type="continuationSeparator" w:id="0">
    <w:p w14:paraId="7CCAB591" w14:textId="77777777" w:rsidR="00BC5EA7" w:rsidRDefault="00BC5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03CB5"/>
    <w:multiLevelType w:val="multilevel"/>
    <w:tmpl w:val="52364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A7"/>
    <w:rsid w:val="000F077B"/>
    <w:rsid w:val="00335CB0"/>
    <w:rsid w:val="003F61A1"/>
    <w:rsid w:val="004C10E3"/>
    <w:rsid w:val="009607C1"/>
    <w:rsid w:val="00BC5EA7"/>
    <w:rsid w:val="00B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5AD63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character" w:styleId="af3">
    <w:name w:val="Hyperlink"/>
    <w:basedOn w:val="a0"/>
    <w:uiPriority w:val="99"/>
    <w:unhideWhenUsed/>
    <w:rsid w:val="00FF3250"/>
    <w:rPr>
      <w:color w:val="0563C1" w:themeColor="hyperlink"/>
      <w:u w:val="single"/>
    </w:rPr>
  </w:style>
  <w:style w:type="paragraph" w:styleId="af4">
    <w:name w:val="List Paragraph"/>
    <w:basedOn w:val="a"/>
    <w:uiPriority w:val="99"/>
    <w:qFormat/>
    <w:rsid w:val="00FF325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irin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emtsir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sI7W9d40mg8pOc3ByJh3zY0mw==">AMUW2mXCTRgWCllRRUX6kNOs3X5Y7PzDTEQEn7MwFQTqDCIxYz6WltSQJ2ih4I5WFhF39a6CtLY0E12Mtyw6eIovibr4/EX5Fz0uuvnr8VLQYuOgimiugCqxF53J/TYwrGO2aG4CYY3X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4</cp:revision>
  <dcterms:created xsi:type="dcterms:W3CDTF">2023-01-16T11:59:00Z</dcterms:created>
  <dcterms:modified xsi:type="dcterms:W3CDTF">2023-02-20T07:07:00Z</dcterms:modified>
</cp:coreProperties>
</file>