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pacing w:line="360" w:lineRule="auto"/>
        <w:ind w:firstLine="283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ru-RU"/>
        </w:rPr>
        <w:t xml:space="preserve">Проект </w:t>
      </w:r>
      <w:r>
        <w:rPr>
          <w:sz w:val="26"/>
          <w:szCs w:val="26"/>
          <w:rtl w:val="0"/>
          <w:lang w:val="ru-RU"/>
        </w:rPr>
        <w:t>"</w:t>
      </w:r>
      <w:r>
        <w:rPr>
          <w:sz w:val="26"/>
          <w:szCs w:val="26"/>
          <w:rtl w:val="0"/>
          <w:lang w:val="ru-RU"/>
        </w:rPr>
        <w:t>Проведение танцевальных занятий для продвижения спортивной культуры для повышения уровня физического развития студентов и сотрудников НИУ ВШЭ</w:t>
      </w:r>
      <w:r>
        <w:rPr>
          <w:sz w:val="26"/>
          <w:szCs w:val="26"/>
          <w:rtl w:val="0"/>
          <w:lang w:val="ru-RU"/>
        </w:rPr>
        <w:t xml:space="preserve">" </w:t>
      </w:r>
      <w:r>
        <w:rPr>
          <w:sz w:val="26"/>
          <w:szCs w:val="26"/>
          <w:rtl w:val="0"/>
          <w:lang w:val="ru-RU"/>
        </w:rPr>
        <w:t>представляет собой инициативу по организации регулярных танцевальных занятий для студентов и сотрудников НИУ ВШЭ с целью стимулирования физической активности и развития спортивной культуры в университете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spacing w:line="360" w:lineRule="auto"/>
        <w:ind w:firstLine="283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ru-RU"/>
        </w:rPr>
        <w:t>Программа занятий будет разработана опытными инструкторами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предоставят студентам и сотрудникам возможность выбора между различными стилями танцев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включая современные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бальные танцы и латиноамериканские танцы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Танцевальные занятия будут проводиться в специально оборудованном зале на территории университета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Покровский б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р</w:t>
      </w:r>
      <w:r>
        <w:rPr>
          <w:sz w:val="26"/>
          <w:szCs w:val="26"/>
          <w:rtl w:val="0"/>
          <w:lang w:val="ru-RU"/>
        </w:rPr>
        <w:t xml:space="preserve">, 11, </w:t>
      </w:r>
      <w:r>
        <w:rPr>
          <w:sz w:val="26"/>
          <w:szCs w:val="26"/>
          <w:rtl w:val="0"/>
          <w:lang w:val="ru-RU"/>
        </w:rPr>
        <w:t>Москва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Зал танцев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Культурный Центр НИУ ВШЭ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который будет оснащен звуковым и световым оборудованием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необходимым для проведения качественных занятий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spacing w:line="360" w:lineRule="auto"/>
        <w:ind w:firstLine="283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ru-RU"/>
        </w:rPr>
        <w:t>Программа занятий будет подходить всем уровням танцевального опыта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начиная с начального для новичков и заканчивая продвинутым уровнем для тех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кто уже имеет опыт в танцах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spacing w:line="360" w:lineRule="auto"/>
        <w:ind w:firstLine="283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Ожидается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проект привлечет значительное количество участников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будут получать не только удовольствие от занятий танцами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и улучшать свое физическое состояние и здоровье в целом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Проектное предложение </w:t>
      </w:r>
    </w:p>
    <w:p>
      <w:pPr>
        <w:pStyle w:val="Normal.0"/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tbl>
      <w:tblPr>
        <w:tblW w:w="9345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75"/>
        <w:gridCol w:w="5070"/>
      </w:tblGrid>
      <w:tr>
        <w:tblPrEx>
          <w:shd w:val="clear" w:color="auto" w:fill="d0ddef"/>
        </w:tblPrEx>
        <w:trPr>
          <w:trHeight w:val="66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Тип элемента практической подготовки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Проект</w:t>
            </w:r>
          </w:p>
        </w:tc>
      </w:tr>
      <w:tr>
        <w:tblPrEx>
          <w:shd w:val="clear" w:color="auto" w:fill="d0ddef"/>
        </w:tblPrEx>
        <w:trPr>
          <w:trHeight w:val="3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Тип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Прикладной </w:t>
            </w:r>
          </w:p>
        </w:tc>
      </w:tr>
      <w:tr>
        <w:tblPrEx>
          <w:shd w:val="clear" w:color="auto" w:fill="d0ddef"/>
        </w:tblPrEx>
        <w:trPr>
          <w:trHeight w:val="161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Наименование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Проведение танцевальных занятий для продвижение спортивной культуры для повышения уровня физического развития студентов и сотрудников НИУ ВШЭ</w:t>
            </w:r>
          </w:p>
        </w:tc>
      </w:tr>
      <w:tr>
        <w:tblPrEx>
          <w:shd w:val="clear" w:color="auto" w:fill="d0ddef"/>
        </w:tblPrEx>
        <w:trPr>
          <w:trHeight w:val="66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Центр исследований гражданского общества и некоммерческого сектора</w:t>
            </w:r>
          </w:p>
        </w:tc>
      </w:tr>
      <w:tr>
        <w:tblPrEx>
          <w:shd w:val="clear" w:color="auto" w:fill="d0ddef"/>
        </w:tblPrEx>
        <w:trPr>
          <w:trHeight w:val="3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Металлиди Никос Алексеевич </w:t>
            </w:r>
          </w:p>
        </w:tc>
      </w:tr>
      <w:tr>
        <w:tblPrEx>
          <w:shd w:val="clear" w:color="auto" w:fill="d0ddef"/>
        </w:tblPrEx>
        <w:trPr>
          <w:trHeight w:val="98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Основное место работы руководителя проекта в НИУ ВШЭ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Научно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учебная лаборатория междисциплинарных исследований некоммерческого сектора</w:t>
            </w:r>
          </w:p>
        </w:tc>
      </w:tr>
      <w:tr>
        <w:tblPrEx>
          <w:shd w:val="clear" w:color="auto" w:fill="d0ddef"/>
        </w:tblPrEx>
        <w:trPr>
          <w:trHeight w:val="3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Контакты руководителя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"mailto:nmetallidi@hse.ru"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nmetallidi@hse.ru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225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Основная проектная идея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Основная проектная идея состоит в проведении танцевально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оздоровительных мероприятий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направленных на улучшение и повышение качества физической подготовки студентов и сотрудников университета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866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Цель и задачи проекта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hd w:val="clear" w:color="auto" w:fill="ffffff"/>
              <w:spacing w:line="240" w:lineRule="auto"/>
              <w:ind w:right="567"/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Цель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Улучшение физического состояния студентов и сотрудников НИУ ВШЭ через проведение танцевальных занятий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ind w:left="0" w:right="0" w:firstLine="0"/>
              <w:jc w:val="left"/>
              <w:rPr>
                <w:rStyle w:val="Нет"/>
                <w:sz w:val="26"/>
                <w:szCs w:val="26"/>
                <w:shd w:val="clear" w:color="auto" w:fill="ffffff"/>
                <w:rtl w:val="0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Задачи проекта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сновной текст A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Организовать проведение танцевальных занятий для студентов и сотрудников НИУ ВШЭ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 A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Разработать программу занятий с учетом уровня физической подготовленности и возрастных особенностей участников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 A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Предоставить квалифицированных инструкторов для проведения занятий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 A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Обеспечить необходимое оборудование и реквизит для занятий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 A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Распространять информацию о проведении занятий среди студентов и сотрудников НИУ ВШЭ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 A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Обеспечить контроль за качеством проведения занятий и оценку удовлетворенности участников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 A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Организовать мероприятия для мотивации участников и поддержания интереса к занятиям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6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Проектные роли 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Нет"/>
                <w:b w:val="1"/>
                <w:bCs w:val="1"/>
                <w:sz w:val="26"/>
                <w:szCs w:val="2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Тренер по танцам </w:t>
            </w:r>
            <w:r>
              <w:rPr>
                <w:rStyle w:val="Нет"/>
                <w:b w:val="1"/>
                <w:bCs w:val="1"/>
                <w:sz w:val="26"/>
                <w:szCs w:val="26"/>
                <w:shd w:val="nil" w:color="auto" w:fill="auto"/>
                <w:rtl w:val="0"/>
                <w:lang w:val="ru-RU"/>
              </w:rPr>
              <w:t>1,2,3,4,5</w:t>
            </w:r>
            <w:r>
              <w:rPr>
                <w:rStyle w:val="Нет"/>
                <w:b w:val="1"/>
                <w:bCs w:val="1"/>
                <w:sz w:val="26"/>
                <w:szCs w:val="26"/>
                <w:shd w:val="nil" w:color="auto" w:fill="auto"/>
                <w:rtl w:val="0"/>
                <w:lang w:val="ru-RU"/>
              </w:rPr>
              <w:t>,6,7,8,9,10</w:t>
            </w:r>
          </w:p>
          <w:p>
            <w:pPr>
              <w:pStyle w:val="Основной текст A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разрабатывает программу занятий</w:t>
            </w:r>
          </w:p>
          <w:p>
            <w:pPr>
              <w:pStyle w:val="Основной текст A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отвечает за подбор музыки</w:t>
            </w:r>
          </w:p>
          <w:p>
            <w:pPr>
              <w:pStyle w:val="Основной текст A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обучение технике танца</w:t>
            </w:r>
          </w:p>
          <w:p>
            <w:pPr>
              <w:pStyle w:val="Основной текст A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проведение занятий</w:t>
            </w:r>
          </w:p>
          <w:p>
            <w:pPr>
              <w:pStyle w:val="Основной текст A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контроль за выполнением заданий участниками</w:t>
            </w:r>
          </w:p>
        </w:tc>
      </w:tr>
      <w:tr>
        <w:tblPrEx>
          <w:shd w:val="clear" w:color="auto" w:fill="d0ddef"/>
        </w:tblPrEx>
        <w:trPr>
          <w:trHeight w:val="99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Требования к студентам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участникам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numPr>
                <w:ilvl w:val="0"/>
                <w:numId w:val="3"/>
              </w:numPr>
              <w:rPr>
                <w:sz w:val="26"/>
                <w:szCs w:val="26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Квалификация и опыт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тренеры должны иметь опыт работы с танцами и квалификацию в соответствующих танцевальных стилях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 A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Подготовка программы занятий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тренеры должны иметь возможность разработать программу занятий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включающую в себя различные танцевальные стили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разнообразные упражнения и комплексы для улучшения физической формы участников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 A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Организационные навыки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тренеры должны иметь навыки организации занятий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включая планирование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распределение времени и координацию группы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 A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Умение работать с людьми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тренеры должны иметь способность мотивировать участников и помогать им достигать поставленных целей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 A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Коммуникативные навыки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тренеры должны иметь хорошие коммуникативные навыки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чтобы эффективно общаться с участниками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объяснять технику и корректировать ошибки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 A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Ответственность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тренеры должны быть ответственными за организацию занятий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безопасность участников и соблюдение расписания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86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Планируемые результаты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numPr>
                <w:ilvl w:val="0"/>
                <w:numId w:val="4"/>
              </w:numPr>
              <w:rPr>
                <w:sz w:val="26"/>
                <w:szCs w:val="26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Увеличение интереса студентов и сотрудников к спортивной деятельности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сновной текст A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Повышение уровня физической подготовленности участников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сновной текст A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Укрепление здоровья и улучшение самочувствия участников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сновной текст A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6"/>
                <w:szCs w:val="26"/>
                <w:rtl w:val="0"/>
                <w:lang w:val="ru-RU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Создание положительной и дружеской атмосферы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способствующей командообразованию и укреплению коллектива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Дата начала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20.04.2023</w:t>
            </w:r>
          </w:p>
        </w:tc>
      </w:tr>
      <w:tr>
        <w:tblPrEx>
          <w:shd w:val="clear" w:color="auto" w:fill="d0ddef"/>
        </w:tblPrEx>
        <w:trPr>
          <w:trHeight w:val="3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Дата окончания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20.07.2023</w:t>
            </w:r>
          </w:p>
        </w:tc>
      </w:tr>
      <w:tr>
        <w:tblPrEx>
          <w:shd w:val="clear" w:color="auto" w:fill="d0ddef"/>
        </w:tblPrEx>
        <w:trPr>
          <w:trHeight w:val="66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Трудоемкость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часы в неделю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98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Предполагаемое количество участников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вакантных мест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в проектной команде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3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3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Экзамен</w:t>
            </w:r>
          </w:p>
        </w:tc>
      </w:tr>
      <w:tr>
        <w:tblPrEx>
          <w:shd w:val="clear" w:color="auto" w:fill="d0ddef"/>
        </w:tblPrEx>
        <w:trPr>
          <w:trHeight w:val="98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Письменный отчет</w:t>
            </w:r>
          </w:p>
        </w:tc>
      </w:tr>
      <w:tr>
        <w:tblPrEx>
          <w:shd w:val="clear" w:color="auto" w:fill="d0ddef"/>
        </w:tblPrEx>
        <w:trPr>
          <w:trHeight w:val="162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Формула оценки результатов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возможные критерии оценивания результатов с указанием всех требований и параметров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Ор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* 0,5 + O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эк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*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0,5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где </w:t>
            </w:r>
          </w:p>
          <w:p>
            <w:pPr>
              <w:pStyle w:val="Normal.0"/>
              <w:bidi w:val="0"/>
              <w:spacing w:line="240" w:lineRule="auto"/>
              <w:ind w:left="0" w:right="567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Ор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оценка результата и проведенной работы участников </w:t>
            </w:r>
          </w:p>
          <w:p>
            <w:pPr>
              <w:pStyle w:val="Normal.0"/>
              <w:bidi w:val="0"/>
              <w:spacing w:line="240" w:lineRule="auto"/>
              <w:ind w:left="0" w:right="567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Оэк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оценка за экзамен </w:t>
            </w:r>
          </w:p>
        </w:tc>
      </w:tr>
      <w:tr>
        <w:tblPrEx>
          <w:shd w:val="clear" w:color="auto" w:fill="d0ddef"/>
        </w:tblPrEx>
        <w:trPr>
          <w:trHeight w:val="98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d0ddef"/>
        </w:tblPrEx>
        <w:trPr>
          <w:trHeight w:val="130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Особенности реализации проекта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территория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время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информационные ресурсы и т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Покровский б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11,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Зал танцев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Культурный Центр НИУ ВШЭ</w:t>
            </w:r>
          </w:p>
        </w:tc>
      </w:tr>
      <w:tr>
        <w:tblPrEx>
          <w:shd w:val="clear" w:color="auto" w:fill="d0ddef"/>
        </w:tblPrEx>
        <w:trPr>
          <w:trHeight w:val="66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Все</w:t>
            </w:r>
          </w:p>
        </w:tc>
      </w:tr>
      <w:tr>
        <w:tblPrEx>
          <w:shd w:val="clear" w:color="auto" w:fill="d0ddef"/>
        </w:tblPrEx>
        <w:trPr>
          <w:trHeight w:val="3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Требуется резюме студента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d0ddef"/>
        </w:tblPrEx>
        <w:trPr>
          <w:trHeight w:val="66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Требуется мотивированное письмо студента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Да</w:t>
            </w:r>
          </w:p>
        </w:tc>
      </w:tr>
    </w:tbl>
    <w:p>
      <w:pPr>
        <w:pStyle w:val="Normal.0"/>
        <w:widowControl w:val="0"/>
        <w:tabs>
          <w:tab w:val="left" w:pos="709"/>
        </w:tabs>
        <w:spacing w:line="240" w:lineRule="auto"/>
        <w:ind w:left="324" w:hanging="324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widowControl w:val="0"/>
        <w:tabs>
          <w:tab w:val="left" w:pos="709"/>
        </w:tabs>
        <w:spacing w:line="240" w:lineRule="auto"/>
        <w:ind w:left="216" w:hanging="216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widowControl w:val="0"/>
        <w:tabs>
          <w:tab w:val="left" w:pos="709"/>
        </w:tabs>
        <w:spacing w:line="240" w:lineRule="auto"/>
        <w:ind w:left="108" w:hanging="108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widowControl w:val="0"/>
        <w:tabs>
          <w:tab w:val="left" w:pos="709"/>
        </w:tabs>
        <w:spacing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spacing w:line="240" w:lineRule="auto"/>
        <w:ind w:right="567"/>
      </w:pPr>
      <w:r>
        <w:rPr>
          <w:rStyle w:val="Нет"/>
          <w:rFonts w:ascii="Times New Roman" w:cs="Times New Roman" w:hAnsi="Times New Roman" w:eastAsia="Times New Roman"/>
          <w:sz w:val="26"/>
          <w:szCs w:val="26"/>
          <w:lang w:val="en-US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0" w:bottom="1134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center"/>
    </w:pP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</w:r>
    <w:r>
      <w:rPr>
        <w:rFonts w:ascii="Times New Roman" w:hAnsi="Times New Roman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8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0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6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2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8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</w:tabs>
        <w:ind w:left="44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8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0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6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2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8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4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8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0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6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2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8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4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8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0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6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2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8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4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22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563c1"/>
      <w:sz w:val="26"/>
      <w:szCs w:val="26"/>
      <w:u w:val="single" w:color="0563c1"/>
      <w:shd w:val="nil" w:color="auto" w:fill="auto"/>
      <w:lang w:val="en-US"/>
      <w14:textFill>
        <w14:solidFill>
          <w14:srgbClr w14:val="0563C1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