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56C9F9F" w:rsidR="00A47807" w:rsidRPr="004E11DE" w:rsidRDefault="009E4D5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3755798" w:rsidR="00A47807" w:rsidRPr="000C0E77" w:rsidRDefault="000C0E77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Всероссийское исследование </w:t>
            </w:r>
            <w:proofErr w:type="gramStart"/>
            <w:r>
              <w:rPr>
                <w:i/>
                <w:color w:val="000000" w:themeColor="text1"/>
              </w:rPr>
              <w:t>бизнес-инкубаторов</w:t>
            </w:r>
            <w:proofErr w:type="gramEnd"/>
            <w:r>
              <w:rPr>
                <w:i/>
                <w:color w:val="000000" w:themeColor="text1"/>
              </w:rPr>
              <w:t xml:space="preserve"> и акселераторов по оценке и анализу эффективности и конкурентоспособности «</w:t>
            </w:r>
            <w:r>
              <w:rPr>
                <w:i/>
                <w:color w:val="000000" w:themeColor="text1"/>
                <w:lang w:val="en-US"/>
              </w:rPr>
              <w:t>Russian</w:t>
            </w:r>
            <w:r w:rsidRPr="000C0E7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Benchmark</w:t>
            </w:r>
            <w:r>
              <w:rPr>
                <w:i/>
                <w:color w:val="000000" w:themeColor="text1"/>
              </w:rPr>
              <w:t>»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F6EE503" w:rsidR="00023E4E" w:rsidRPr="000C0E77" w:rsidRDefault="000C0E77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Проектно-учебная лаборатория «Бизнес-инкубатор»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17AE30E5" w:rsidR="000A439E" w:rsidRPr="004E11DE" w:rsidRDefault="000C0E77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Лямшина</w:t>
            </w:r>
            <w:proofErr w:type="spellEnd"/>
            <w:r>
              <w:rPr>
                <w:i/>
                <w:color w:val="000000" w:themeColor="text1"/>
              </w:rPr>
              <w:t xml:space="preserve"> Екатерина Алексеевна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4D3D582D" w:rsidR="00A47807" w:rsidRPr="00D448DA" w:rsidRDefault="009E4D53" w:rsidP="009E4D53">
            <w:pPr>
              <w:rPr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Проведение</w:t>
            </w:r>
            <w:r w:rsidRPr="009E4D53">
              <w:rPr>
                <w:rFonts w:ascii="Times New Roman" w:eastAsia="MS Mincho" w:hAnsi="Times New Roman" w:cs="Times New Roman"/>
                <w:lang w:eastAsia="en-US"/>
              </w:rPr>
              <w:t xml:space="preserve"> всероссийско</w:t>
            </w:r>
            <w:r>
              <w:rPr>
                <w:rFonts w:ascii="Times New Roman" w:eastAsia="MS Mincho" w:hAnsi="Times New Roman" w:cs="Times New Roman"/>
                <w:lang w:eastAsia="en-US"/>
              </w:rPr>
              <w:t xml:space="preserve">го </w:t>
            </w:r>
            <w:r w:rsidRPr="009E4D53">
              <w:rPr>
                <w:rFonts w:ascii="Times New Roman" w:eastAsia="MS Mincho" w:hAnsi="Times New Roman" w:cs="Times New Roman"/>
                <w:lang w:eastAsia="en-US"/>
              </w:rPr>
              <w:t>исследовани</w:t>
            </w:r>
            <w:r>
              <w:rPr>
                <w:rFonts w:ascii="Times New Roman" w:eastAsia="MS Mincho" w:hAnsi="Times New Roman" w:cs="Times New Roman"/>
                <w:lang w:eastAsia="en-US"/>
              </w:rPr>
              <w:t>я</w:t>
            </w:r>
            <w:r w:rsidRPr="009E4D53">
              <w:rPr>
                <w:rFonts w:ascii="Times New Roman" w:eastAsia="MS Mincho" w:hAnsi="Times New Roman" w:cs="Times New Roman"/>
                <w:lang w:eastAsia="en-US"/>
              </w:rPr>
              <w:t xml:space="preserve"> </w:t>
            </w:r>
            <w:proofErr w:type="gramStart"/>
            <w:r w:rsidRPr="009E4D53">
              <w:rPr>
                <w:rFonts w:ascii="Times New Roman" w:eastAsia="MS Mincho" w:hAnsi="Times New Roman" w:cs="Times New Roman"/>
                <w:lang w:eastAsia="en-US"/>
              </w:rPr>
              <w:t>бизнес-инкубаторов</w:t>
            </w:r>
            <w:proofErr w:type="gramEnd"/>
            <w:r w:rsidRPr="009E4D53">
              <w:rPr>
                <w:rFonts w:ascii="Times New Roman" w:eastAsia="MS Mincho" w:hAnsi="Times New Roman" w:cs="Times New Roman"/>
                <w:lang w:eastAsia="en-US"/>
              </w:rPr>
              <w:t xml:space="preserve"> и акселераторов РФ по оценке и анализу эффективности и конкурентоспособности  «</w:t>
            </w:r>
            <w:r w:rsidRPr="009E4D53">
              <w:rPr>
                <w:rFonts w:ascii="Times New Roman" w:eastAsia="MS Mincho" w:hAnsi="Times New Roman" w:cs="Times New Roman"/>
                <w:lang w:val="en-US" w:eastAsia="en-US"/>
              </w:rPr>
              <w:t>Russian</w:t>
            </w:r>
            <w:r w:rsidRPr="009E4D53">
              <w:rPr>
                <w:rFonts w:ascii="Times New Roman" w:eastAsia="MS Mincho" w:hAnsi="Times New Roman" w:cs="Times New Roman"/>
                <w:lang w:eastAsia="en-US"/>
              </w:rPr>
              <w:t xml:space="preserve"> </w:t>
            </w:r>
            <w:r w:rsidRPr="009E4D53">
              <w:rPr>
                <w:rFonts w:ascii="Times New Roman" w:eastAsia="MS Mincho" w:hAnsi="Times New Roman" w:cs="Times New Roman"/>
                <w:lang w:val="en-US" w:eastAsia="en-US"/>
              </w:rPr>
              <w:t>Benchmark</w:t>
            </w:r>
            <w:r w:rsidRPr="009E4D53">
              <w:rPr>
                <w:rFonts w:ascii="Times New Roman" w:eastAsia="MS Mincho" w:hAnsi="Times New Roman" w:cs="Times New Roman"/>
                <w:lang w:eastAsia="en-US"/>
              </w:rPr>
              <w:t xml:space="preserve">». Исследование поможет сравнить показатели </w:t>
            </w:r>
            <w:proofErr w:type="gramStart"/>
            <w:r w:rsidRPr="009E4D53">
              <w:rPr>
                <w:rFonts w:ascii="Times New Roman" w:eastAsia="MS Mincho" w:hAnsi="Times New Roman" w:cs="Times New Roman"/>
                <w:lang w:eastAsia="en-US"/>
              </w:rPr>
              <w:t>бизнес-инкубаторов</w:t>
            </w:r>
            <w:proofErr w:type="gramEnd"/>
            <w:r w:rsidRPr="009E4D53">
              <w:rPr>
                <w:rFonts w:ascii="Times New Roman" w:eastAsia="MS Mincho" w:hAnsi="Times New Roman" w:cs="Times New Roman"/>
                <w:lang w:eastAsia="en-US"/>
              </w:rPr>
              <w:t> РФ с показателями более чем 350 аналогичных организаций из 60 стран мира. На основе проведенного исследования будет составлен рейтинг топ-25  самых лучших российских инкубаторов и акселераторов.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018A46C4" w14:textId="47BF296F" w:rsidR="00E95167" w:rsidRPr="00E95167" w:rsidRDefault="00E95167" w:rsidP="00E95167">
            <w:pPr>
              <w:widowControl w:val="0"/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 - </w:t>
            </w:r>
            <w:r w:rsidRPr="00E95167">
              <w:rPr>
                <w:rFonts w:ascii="Times New Roman" w:eastAsia="MS Mincho" w:hAnsi="Times New Roman" w:cs="Times New Roman"/>
                <w:lang w:eastAsia="en-US"/>
              </w:rPr>
              <w:t xml:space="preserve">Выявить сильные и слабые стороны российских </w:t>
            </w:r>
            <w:proofErr w:type="gramStart"/>
            <w:r w:rsidRPr="00E95167">
              <w:rPr>
                <w:rFonts w:ascii="Times New Roman" w:eastAsia="MS Mincho" w:hAnsi="Times New Roman" w:cs="Times New Roman"/>
                <w:lang w:eastAsia="en-US"/>
              </w:rPr>
              <w:t>бизнес-инкубаторов</w:t>
            </w:r>
            <w:proofErr w:type="gramEnd"/>
            <w:r w:rsidRPr="00E95167">
              <w:rPr>
                <w:rFonts w:ascii="Times New Roman" w:eastAsia="MS Mincho" w:hAnsi="Times New Roman" w:cs="Times New Roman"/>
                <w:lang w:eastAsia="en-US"/>
              </w:rPr>
              <w:t xml:space="preserve"> и акселераторов</w:t>
            </w:r>
          </w:p>
          <w:p w14:paraId="30C96E53" w14:textId="0BA54FA2" w:rsidR="00E95167" w:rsidRPr="00E95167" w:rsidRDefault="00E95167" w:rsidP="00E95167">
            <w:pPr>
              <w:widowControl w:val="0"/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 - </w:t>
            </w:r>
            <w:r w:rsidRPr="00E95167">
              <w:rPr>
                <w:rFonts w:ascii="Times New Roman" w:eastAsia="MS Mincho" w:hAnsi="Times New Roman" w:cs="Times New Roman"/>
                <w:lang w:eastAsia="en-US"/>
              </w:rPr>
              <w:t>Сравнить российские инкубаторы и акселераторы с международными контрольными группами</w:t>
            </w:r>
          </w:p>
          <w:p w14:paraId="476B5B5C" w14:textId="5FECB831" w:rsidR="00A47807" w:rsidRPr="00E95167" w:rsidRDefault="00E95167" w:rsidP="00E95167">
            <w:pPr>
              <w:widowControl w:val="0"/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 - </w:t>
            </w:r>
            <w:r w:rsidRPr="00E95167">
              <w:rPr>
                <w:rFonts w:ascii="Times New Roman" w:eastAsia="MS Mincho" w:hAnsi="Times New Roman" w:cs="Times New Roman"/>
                <w:lang w:eastAsia="en-US"/>
              </w:rPr>
              <w:t>Выявить лучшие российские инкубационные и акселерационные программы и подчеркнуть их передовой опыт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17630E70" w:rsidR="00A47807" w:rsidRPr="004E11DE" w:rsidRDefault="00E951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Сбор, обработка и анализ собранных данных в рамках Исследования</w:t>
            </w:r>
            <w:bookmarkStart w:id="0" w:name="_GoBack"/>
            <w:bookmarkEnd w:id="0"/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10969065" w:rsidR="00691CF6" w:rsidRPr="004E11DE" w:rsidRDefault="000C0E7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29.05-30.06 2017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2580060A" w:rsidR="00F379A0" w:rsidRPr="004E11DE" w:rsidRDefault="000C0E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347271AF" w:rsidR="00032C8B" w:rsidRPr="004E11DE" w:rsidRDefault="000C0E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4E2DA1F9" w:rsidR="00A47807" w:rsidRPr="004E11DE" w:rsidRDefault="00E9516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3B7481B4" w:rsidR="00F379A0" w:rsidRPr="004E11DE" w:rsidRDefault="000C0E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10 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FA0A895" w:rsidR="00F379A0" w:rsidRPr="004E11DE" w:rsidRDefault="000C0E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1237D013" w:rsidR="00F379A0" w:rsidRPr="004E11DE" w:rsidRDefault="000C0E77" w:rsidP="000C0E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Желателен опыт проведения статистических исследований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732882F" w:rsidR="00971EDC" w:rsidRPr="00333EFD" w:rsidRDefault="00E95167" w:rsidP="00E95167">
            <w:pPr>
              <w:rPr>
                <w:i/>
                <w:color w:val="000000" w:themeColor="text1"/>
              </w:rPr>
            </w:pPr>
            <w:r w:rsidRPr="00333EFD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Сравнить показатели </w:t>
            </w:r>
            <w:proofErr w:type="gramStart"/>
            <w:r w:rsidRPr="00333EFD">
              <w:rPr>
                <w:rFonts w:ascii="Times New Roman" w:eastAsia="MS Mincho" w:hAnsi="Times New Roman" w:cs="Times New Roman"/>
                <w:i/>
                <w:lang w:eastAsia="en-US"/>
              </w:rPr>
              <w:t>бизнес-инкубаторов</w:t>
            </w:r>
            <w:proofErr w:type="gramEnd"/>
            <w:r w:rsidRPr="00333EFD">
              <w:rPr>
                <w:rFonts w:ascii="Times New Roman" w:eastAsia="MS Mincho" w:hAnsi="Times New Roman" w:cs="Times New Roman"/>
                <w:i/>
                <w:lang w:eastAsia="en-US"/>
              </w:rPr>
              <w:t> РФ с показателями более чем 350 аналогичных организаций из 60 стран мира. На основе проведенного исследования составить рейтинг топ-25  самых лучших российских инкубаторов и акселераторов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E53737A" w:rsidR="00A47807" w:rsidRPr="004E11DE" w:rsidRDefault="000C0E77" w:rsidP="000C0E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</w:t>
            </w:r>
            <w:r w:rsidR="009E4D53">
              <w:rPr>
                <w:i/>
                <w:color w:val="000000" w:themeColor="text1"/>
              </w:rPr>
              <w:t xml:space="preserve"> качественных</w:t>
            </w:r>
            <w:r>
              <w:rPr>
                <w:i/>
                <w:color w:val="000000" w:themeColor="text1"/>
              </w:rPr>
              <w:t xml:space="preserve"> количественных данных, итоговый отчет  о проделанной работе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6F6983C4" w:rsidR="00971EDC" w:rsidRPr="00333EFD" w:rsidRDefault="00E95167" w:rsidP="00333EF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Выполнение </w:t>
            </w:r>
            <w:proofErr w:type="gramStart"/>
            <w:r>
              <w:rPr>
                <w:i/>
                <w:color w:val="000000" w:themeColor="text1"/>
              </w:rPr>
              <w:t>поставленных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 w:rsidR="00333EFD">
              <w:rPr>
                <w:i/>
                <w:color w:val="000000" w:themeColor="text1"/>
                <w:lang w:val="en-US"/>
              </w:rPr>
              <w:t>KPI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2C5EEB5" w:rsidR="009A3754" w:rsidRPr="004E3F32" w:rsidRDefault="004E3F32" w:rsidP="00E9516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E638660" w:rsidR="00A47807" w:rsidRPr="004E11DE" w:rsidRDefault="00E9516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3DF0F20F" w:rsidR="00A47807" w:rsidRPr="00333EFD" w:rsidRDefault="00333E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проведения статистических исследований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395021FB" w:rsidR="00F379A0" w:rsidRPr="004E11DE" w:rsidRDefault="00E95167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Менеджмент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B26C494" w:rsidR="00F379A0" w:rsidRPr="004E11DE" w:rsidRDefault="00E9516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Кирпичная, 33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0E77"/>
    <w:rsid w:val="001D79C2"/>
    <w:rsid w:val="00231EA4"/>
    <w:rsid w:val="00295F80"/>
    <w:rsid w:val="002D4B0B"/>
    <w:rsid w:val="00333EFD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9E4D53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E9516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2017-05-02T15:49:00Z</dcterms:created>
  <dcterms:modified xsi:type="dcterms:W3CDTF">2017-05-02T15:49:00Z</dcterms:modified>
</cp:coreProperties>
</file>