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4A" w:rsidRPr="00ED0E4A" w:rsidRDefault="00ED0E4A" w:rsidP="00ED0E4A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D0E4A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Проект: </w:t>
      </w:r>
      <w:r w:rsidR="009E422B">
        <w:rPr>
          <w:rFonts w:ascii="Cambria" w:eastAsia="MS Mincho" w:hAnsi="Cambria" w:cs="Times New Roman"/>
          <w:b/>
          <w:sz w:val="28"/>
          <w:szCs w:val="28"/>
          <w:lang w:eastAsia="ru-RU"/>
        </w:rPr>
        <w:t>Поэт</w:t>
      </w:r>
      <w:r w:rsidR="00263584">
        <w:rPr>
          <w:rFonts w:ascii="Cambria" w:eastAsia="MS Mincho" w:hAnsi="Cambria" w:cs="Times New Roman"/>
          <w:b/>
          <w:sz w:val="28"/>
          <w:szCs w:val="28"/>
          <w:lang w:eastAsia="ru-RU"/>
        </w:rPr>
        <w:t>ическая традиция средневековой Армении</w:t>
      </w:r>
    </w:p>
    <w:p w:rsidR="00ED0E4A" w:rsidRPr="00ED0E4A" w:rsidRDefault="00ED0E4A" w:rsidP="00ED0E4A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ED0E4A" w:rsidRPr="00ED0E4A" w:rsidRDefault="009E422B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Поэтическая </w:t>
            </w:r>
            <w:r w:rsidR="00263584">
              <w:rPr>
                <w:rFonts w:cs="Times New Roman"/>
                <w:i/>
                <w:color w:val="000000"/>
              </w:rPr>
              <w:t>традиция средневековой Армении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ED0E4A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1. знакомство с </w:t>
            </w:r>
            <w:r w:rsidR="009E422B">
              <w:rPr>
                <w:rFonts w:cs="Times New Roman"/>
                <w:i/>
                <w:color w:val="000000"/>
              </w:rPr>
              <w:t>поэт</w:t>
            </w:r>
            <w:r>
              <w:rPr>
                <w:rFonts w:cs="Times New Roman"/>
                <w:i/>
                <w:color w:val="000000"/>
              </w:rPr>
              <w:t xml:space="preserve">ической традицией </w:t>
            </w:r>
            <w:r w:rsidRPr="00ED0E4A">
              <w:rPr>
                <w:rFonts w:cs="Times New Roman"/>
                <w:i/>
                <w:color w:val="000000"/>
              </w:rPr>
              <w:t>средневековой Армении;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2. знакомство с классичес</w:t>
            </w:r>
            <w:r>
              <w:rPr>
                <w:rFonts w:cs="Times New Roman"/>
                <w:i/>
                <w:color w:val="000000"/>
              </w:rPr>
              <w:t>ким армянским языком (</w:t>
            </w:r>
            <w:proofErr w:type="spellStart"/>
            <w:r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>
              <w:rPr>
                <w:rFonts w:cs="Times New Roman"/>
                <w:i/>
                <w:color w:val="000000"/>
              </w:rPr>
              <w:t>)</w:t>
            </w:r>
            <w:r w:rsidRPr="00ED0E4A">
              <w:rPr>
                <w:rFonts w:cs="Times New Roman"/>
                <w:i/>
                <w:color w:val="000000"/>
              </w:rPr>
              <w:t>;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Pr="00ED0E4A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  <w:r w:rsidR="00263584">
              <w:rPr>
                <w:rFonts w:cs="Times New Roman"/>
                <w:i/>
                <w:color w:val="000000"/>
              </w:rPr>
              <w:t>;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4. совместные мастер-классы с Институтом древних рукописей (Матенадаран) в Ереване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Результатом проекта должно стать комплексно</w:t>
            </w:r>
            <w:r w:rsidR="009E422B">
              <w:rPr>
                <w:rFonts w:cs="Times New Roman"/>
                <w:i/>
                <w:color w:val="000000"/>
              </w:rPr>
              <w:t>е описание выбранного памятника средневековой армянской поэзии</w:t>
            </w:r>
            <w:r w:rsidRPr="00ED0E4A">
              <w:rPr>
                <w:rFonts w:cs="Times New Roman"/>
                <w:i/>
                <w:color w:val="000000"/>
              </w:rPr>
              <w:t>.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Цель проекта:</w:t>
            </w:r>
          </w:p>
          <w:p w:rsid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 xml:space="preserve">- </w:t>
            </w:r>
            <w:r>
              <w:rPr>
                <w:rFonts w:cs="Times New Roman"/>
                <w:color w:val="000000"/>
              </w:rPr>
              <w:t>изучение армян</w:t>
            </w:r>
            <w:r w:rsidR="009E422B">
              <w:rPr>
                <w:rFonts w:cs="Times New Roman"/>
                <w:color w:val="000000"/>
              </w:rPr>
              <w:t>ской средневековой поэтической традицией Армении</w:t>
            </w:r>
            <w:r>
              <w:rPr>
                <w:rFonts w:cs="Times New Roman"/>
                <w:color w:val="000000"/>
              </w:rPr>
              <w:t>;</w:t>
            </w:r>
          </w:p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ED0E4A">
              <w:rPr>
                <w:rFonts w:cs="Times New Roman"/>
                <w:color w:val="000000"/>
              </w:rPr>
              <w:t xml:space="preserve">знакомство с культурой </w:t>
            </w:r>
            <w:r>
              <w:rPr>
                <w:rFonts w:cs="Times New Roman"/>
                <w:color w:val="000000"/>
              </w:rPr>
              <w:t xml:space="preserve">и литературой </w:t>
            </w:r>
            <w:r w:rsidRPr="00ED0E4A">
              <w:rPr>
                <w:rFonts w:cs="Times New Roman"/>
                <w:color w:val="000000"/>
              </w:rPr>
              <w:t>средневековой Армении;</w:t>
            </w:r>
          </w:p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 xml:space="preserve">- самостоятельное исследование </w:t>
            </w:r>
            <w:r w:rsidR="009E422B">
              <w:rPr>
                <w:rFonts w:cs="Times New Roman"/>
                <w:color w:val="000000"/>
              </w:rPr>
              <w:t>поэт</w:t>
            </w:r>
            <w:r>
              <w:rPr>
                <w:rFonts w:cs="Times New Roman"/>
                <w:color w:val="000000"/>
              </w:rPr>
              <w:t xml:space="preserve">ического </w:t>
            </w:r>
            <w:r w:rsidRPr="00ED0E4A">
              <w:rPr>
                <w:rFonts w:cs="Times New Roman"/>
                <w:color w:val="000000"/>
              </w:rPr>
              <w:t>текста на грабаре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>
              <w:rPr>
                <w:rFonts w:cs="Times New Roman"/>
                <w:i/>
                <w:color w:val="000000"/>
              </w:rPr>
              <w:t>научной литератур</w:t>
            </w:r>
            <w:r w:rsidR="009E422B">
              <w:rPr>
                <w:rFonts w:cs="Times New Roman"/>
                <w:i/>
                <w:color w:val="000000"/>
              </w:rPr>
              <w:t>ой по литературной традиции</w:t>
            </w:r>
            <w:r>
              <w:rPr>
                <w:rFonts w:cs="Times New Roman"/>
                <w:i/>
                <w:color w:val="000000"/>
              </w:rPr>
              <w:t xml:space="preserve"> Армении и основными памятниками </w:t>
            </w:r>
            <w:r w:rsidR="009E422B">
              <w:rPr>
                <w:rFonts w:cs="Times New Roman"/>
                <w:i/>
                <w:color w:val="000000"/>
              </w:rPr>
              <w:t>поэт</w:t>
            </w:r>
            <w:r>
              <w:rPr>
                <w:rFonts w:cs="Times New Roman"/>
                <w:i/>
                <w:color w:val="000000"/>
              </w:rPr>
              <w:t>ической литературы в русском переводе</w:t>
            </w:r>
            <w:r w:rsidR="009E422B">
              <w:rPr>
                <w:rFonts w:cs="Times New Roman"/>
                <w:i/>
                <w:color w:val="000000"/>
              </w:rPr>
              <w:t xml:space="preserve"> и в оригинале</w:t>
            </w:r>
            <w:r>
              <w:rPr>
                <w:rFonts w:cs="Times New Roman"/>
                <w:i/>
                <w:color w:val="000000"/>
              </w:rPr>
              <w:t xml:space="preserve">, знакомство с </w:t>
            </w:r>
            <w:proofErr w:type="spellStart"/>
            <w:r w:rsidRPr="00ED0E4A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ED0E4A">
              <w:rPr>
                <w:rFonts w:cs="Times New Roman"/>
                <w:i/>
                <w:color w:val="000000"/>
              </w:rPr>
              <w:t xml:space="preserve">, посещение музеев, реферирование научных статей по </w:t>
            </w:r>
            <w:r w:rsidR="00263584">
              <w:rPr>
                <w:rFonts w:cs="Times New Roman"/>
                <w:i/>
                <w:color w:val="000000"/>
              </w:rPr>
              <w:t xml:space="preserve">историографической традиции </w:t>
            </w:r>
            <w:r w:rsidRPr="00ED0E4A">
              <w:rPr>
                <w:rFonts w:cs="Times New Roman"/>
                <w:i/>
                <w:color w:val="000000"/>
              </w:rPr>
              <w:t>Армении</w:t>
            </w:r>
            <w:r w:rsidR="00263584">
              <w:rPr>
                <w:rFonts w:cs="Times New Roman"/>
                <w:i/>
                <w:color w:val="000000"/>
              </w:rPr>
              <w:t>.</w:t>
            </w:r>
          </w:p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Вторая половина года – самостоятельный подбор и реферирование научной литературы, посещение музеев, самостоятельное исследование выбранного </w:t>
            </w:r>
            <w:r w:rsidR="00263584">
              <w:rPr>
                <w:rFonts w:cs="Times New Roman"/>
                <w:i/>
                <w:color w:val="000000"/>
              </w:rPr>
              <w:t>текста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ED0E4A" w:rsidRPr="00ED0E4A" w:rsidRDefault="00AC636C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Конец сентября 2017-</w:t>
            </w:r>
            <w:r w:rsidRPr="00AC636C"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июнь</w:t>
            </w:r>
            <w:r w:rsidR="00ED0E4A" w:rsidRPr="00ED0E4A">
              <w:rPr>
                <w:rFonts w:cs="Times New Roman"/>
                <w:i/>
                <w:color w:val="000000"/>
              </w:rPr>
              <w:t xml:space="preserve"> 2018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4 кредита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Экзамен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lastRenderedPageBreak/>
              <w:t>Тип занятости студента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ED0E4A">
              <w:rPr>
                <w:rFonts w:cs="Times New Roman"/>
                <w:i/>
                <w:color w:val="000000"/>
              </w:rPr>
              <w:t>На месте (первое полугодие – 2 пары в неделю, второе полугодие – 1 пара в неделю)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 xml:space="preserve">Трудоемкость (часы в неделю) </w:t>
            </w:r>
          </w:p>
          <w:p w:rsidR="00ED0E4A" w:rsidRPr="00ED0E4A" w:rsidRDefault="00ED0E4A" w:rsidP="00ED0E4A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4-6 часов в неделю (с учетом самостоятельной работы) 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ED0E4A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Комплексное описание выбранного памятника </w:t>
            </w:r>
            <w:r w:rsidR="009E422B">
              <w:rPr>
                <w:rFonts w:cs="Times New Roman"/>
                <w:i/>
                <w:color w:val="000000"/>
              </w:rPr>
              <w:t xml:space="preserve">армянской средневековой </w:t>
            </w:r>
            <w:r w:rsidR="00AC636C">
              <w:rPr>
                <w:rFonts w:cs="Times New Roman"/>
                <w:i/>
                <w:color w:val="000000"/>
              </w:rPr>
              <w:t>поэзии</w:t>
            </w:r>
            <w:bookmarkStart w:id="0" w:name="_GoBack"/>
            <w:bookmarkEnd w:id="0"/>
            <w:r w:rsidRPr="00ED0E4A">
              <w:rPr>
                <w:rFonts w:cs="Times New Roman"/>
                <w:i/>
                <w:color w:val="000000"/>
              </w:rPr>
              <w:t>.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На выбор: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Научно-исследовательские статьи п</w:t>
            </w:r>
            <w:r w:rsidR="009E422B">
              <w:rPr>
                <w:rFonts w:cs="Times New Roman"/>
                <w:i/>
                <w:color w:val="000000"/>
              </w:rPr>
              <w:t>о выбранному студентом поэт</w:t>
            </w:r>
            <w:r w:rsidR="00263584">
              <w:rPr>
                <w:rFonts w:cs="Times New Roman"/>
                <w:i/>
                <w:color w:val="000000"/>
              </w:rPr>
              <w:t>ическому тексту</w:t>
            </w:r>
            <w:r w:rsidRPr="00ED0E4A">
              <w:rPr>
                <w:rFonts w:cs="Times New Roman"/>
                <w:i/>
                <w:color w:val="000000"/>
              </w:rPr>
              <w:t xml:space="preserve">, представленные на студенческой конференции с участием ученых-арменоведов 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Научный текст: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</w:rPr>
            </w:pPr>
            <w:r w:rsidRPr="00ED0E4A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12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Владение английским языком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 w:rsidRPr="00ED0E4A">
              <w:rPr>
                <w:rFonts w:cs="Times New Roman"/>
                <w:i/>
                <w:color w:val="000000"/>
              </w:rPr>
              <w:t>Востоковедение</w:t>
            </w:r>
          </w:p>
        </w:tc>
      </w:tr>
      <w:tr w:rsidR="00263584" w:rsidRPr="00ED0E4A" w:rsidTr="003305ED">
        <w:tc>
          <w:tcPr>
            <w:tcW w:w="5353" w:type="dxa"/>
          </w:tcPr>
          <w:p w:rsidR="00ED0E4A" w:rsidRPr="00ED0E4A" w:rsidRDefault="00ED0E4A" w:rsidP="00ED0E4A">
            <w:pPr>
              <w:rPr>
                <w:rFonts w:cs="Times New Roman"/>
                <w:color w:val="000000"/>
              </w:rPr>
            </w:pPr>
            <w:r w:rsidRPr="00ED0E4A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ED0E4A" w:rsidRPr="00ED0E4A" w:rsidRDefault="00ED0E4A" w:rsidP="00ED0E4A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Ул. Таллинская, 34</w:t>
            </w:r>
          </w:p>
        </w:tc>
      </w:tr>
    </w:tbl>
    <w:p w:rsidR="00ED0E4A" w:rsidRDefault="00ED0E4A"/>
    <w:sectPr w:rsidR="00ED0E4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4A"/>
    <w:rsid w:val="00124574"/>
    <w:rsid w:val="001C0B17"/>
    <w:rsid w:val="00263584"/>
    <w:rsid w:val="00264EF9"/>
    <w:rsid w:val="00864B5D"/>
    <w:rsid w:val="009E422B"/>
    <w:rsid w:val="00A65E24"/>
    <w:rsid w:val="00AC636C"/>
    <w:rsid w:val="00B27CD8"/>
    <w:rsid w:val="00B77BE7"/>
    <w:rsid w:val="00E46ED5"/>
    <w:rsid w:val="00ED0E4A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0EA6"/>
  <w15:chartTrackingRefBased/>
  <w15:docId w15:val="{2D59D04F-CD72-41F8-99CA-280989A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4A"/>
    <w:pPr>
      <w:spacing w:after="0" w:line="240" w:lineRule="auto"/>
    </w:pPr>
    <w:rPr>
      <w:rFonts w:ascii="Cambria" w:eastAsia="MS Mincho" w:hAnsi="Cambria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3</cp:revision>
  <dcterms:created xsi:type="dcterms:W3CDTF">2017-09-11T09:40:00Z</dcterms:created>
  <dcterms:modified xsi:type="dcterms:W3CDTF">2017-09-14T07:43:00Z</dcterms:modified>
</cp:coreProperties>
</file>