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0C34D7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</w:t>
      </w:r>
      <w:r w:rsidR="00971EDC">
        <w:rPr>
          <w:b/>
          <w:sz w:val="28"/>
          <w:szCs w:val="28"/>
        </w:rPr>
        <w:t>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3"/>
      </w:tblGrid>
      <w:tr w:rsidR="00A47807" w:rsidTr="004476F5">
        <w:tc>
          <w:tcPr>
            <w:tcW w:w="2802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6763" w:type="dxa"/>
          </w:tcPr>
          <w:p w:rsidR="00A47807" w:rsidRPr="004E11DE" w:rsidRDefault="000C34D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4476F5">
        <w:tc>
          <w:tcPr>
            <w:tcW w:w="2802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6763" w:type="dxa"/>
          </w:tcPr>
          <w:p w:rsidR="00A47807" w:rsidRPr="004E11DE" w:rsidRDefault="00465891" w:rsidP="00465891">
            <w:pPr>
              <w:rPr>
                <w:i/>
                <w:color w:val="000000" w:themeColor="text1"/>
              </w:rPr>
            </w:pPr>
            <w:proofErr w:type="spellStart"/>
            <w:r w:rsidRPr="00465891">
              <w:rPr>
                <w:i/>
                <w:color w:val="000000" w:themeColor="text1"/>
              </w:rPr>
              <w:t>Лингвокультурный</w:t>
            </w:r>
            <w:proofErr w:type="spellEnd"/>
            <w:r w:rsidRPr="00465891">
              <w:rPr>
                <w:i/>
                <w:color w:val="000000" w:themeColor="text1"/>
              </w:rPr>
              <w:t xml:space="preserve"> анализ  рассказов о жизни </w:t>
            </w:r>
            <w:r>
              <w:rPr>
                <w:i/>
                <w:color w:val="000000" w:themeColor="text1"/>
              </w:rPr>
              <w:t>в контексте</w:t>
            </w:r>
            <w:r w:rsidRPr="004658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я</w:t>
            </w:r>
            <w:r w:rsidRPr="00465891">
              <w:rPr>
                <w:i/>
                <w:color w:val="000000" w:themeColor="text1"/>
              </w:rPr>
              <w:t>зыково</w:t>
            </w:r>
            <w:r>
              <w:rPr>
                <w:i/>
                <w:color w:val="000000" w:themeColor="text1"/>
              </w:rPr>
              <w:t>го</w:t>
            </w:r>
            <w:r w:rsidRPr="00465891">
              <w:rPr>
                <w:i/>
                <w:color w:val="000000" w:themeColor="text1"/>
              </w:rPr>
              <w:t xml:space="preserve"> разнообрази</w:t>
            </w:r>
            <w:r>
              <w:rPr>
                <w:i/>
                <w:color w:val="000000" w:themeColor="text1"/>
              </w:rPr>
              <w:t>я</w:t>
            </w:r>
            <w:r w:rsidRPr="00465891">
              <w:rPr>
                <w:i/>
                <w:color w:val="000000" w:themeColor="text1"/>
              </w:rPr>
              <w:t xml:space="preserve"> Москвы</w:t>
            </w:r>
          </w:p>
        </w:tc>
      </w:tr>
      <w:tr w:rsidR="00023E4E" w:rsidTr="004476F5">
        <w:tc>
          <w:tcPr>
            <w:tcW w:w="2802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63" w:type="dxa"/>
          </w:tcPr>
          <w:p w:rsidR="00023E4E" w:rsidRPr="00295F80" w:rsidRDefault="000C34D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филологии</w:t>
            </w:r>
          </w:p>
        </w:tc>
      </w:tr>
      <w:tr w:rsidR="000A439E" w:rsidTr="004476F5">
        <w:tc>
          <w:tcPr>
            <w:tcW w:w="2802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763" w:type="dxa"/>
          </w:tcPr>
          <w:p w:rsidR="000A439E" w:rsidRPr="004E11DE" w:rsidRDefault="000C34D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Бергельсон Мира Борисовна </w:t>
            </w:r>
          </w:p>
        </w:tc>
      </w:tr>
      <w:tr w:rsidR="00A47807" w:rsidTr="004476F5">
        <w:tc>
          <w:tcPr>
            <w:tcW w:w="2802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6763" w:type="dxa"/>
          </w:tcPr>
          <w:p w:rsidR="00465891" w:rsidRDefault="00465891" w:rsidP="004658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проекте </w:t>
            </w:r>
            <w:proofErr w:type="spellStart"/>
            <w:r w:rsidRPr="00465891">
              <w:rPr>
                <w:i/>
                <w:color w:val="000000" w:themeColor="text1"/>
              </w:rPr>
              <w:t>Лингвокультурный</w:t>
            </w:r>
            <w:proofErr w:type="spellEnd"/>
            <w:r w:rsidRPr="00465891">
              <w:rPr>
                <w:i/>
                <w:color w:val="000000" w:themeColor="text1"/>
              </w:rPr>
              <w:t xml:space="preserve"> анализ  рассказов о жизни </w:t>
            </w:r>
            <w:r>
              <w:rPr>
                <w:i/>
                <w:color w:val="000000" w:themeColor="text1"/>
              </w:rPr>
              <w:t>в контексте</w:t>
            </w:r>
            <w:r w:rsidRPr="004658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я</w:t>
            </w:r>
            <w:r w:rsidRPr="00465891">
              <w:rPr>
                <w:i/>
                <w:color w:val="000000" w:themeColor="text1"/>
              </w:rPr>
              <w:t>зыково</w:t>
            </w:r>
            <w:r>
              <w:rPr>
                <w:i/>
                <w:color w:val="000000" w:themeColor="text1"/>
              </w:rPr>
              <w:t>го</w:t>
            </w:r>
            <w:r w:rsidRPr="00465891">
              <w:rPr>
                <w:i/>
                <w:color w:val="000000" w:themeColor="text1"/>
              </w:rPr>
              <w:t xml:space="preserve"> разнообрази</w:t>
            </w:r>
            <w:r>
              <w:rPr>
                <w:i/>
                <w:color w:val="000000" w:themeColor="text1"/>
              </w:rPr>
              <w:t>я</w:t>
            </w:r>
            <w:r w:rsidRPr="00465891">
              <w:rPr>
                <w:i/>
                <w:color w:val="000000" w:themeColor="text1"/>
              </w:rPr>
              <w:t xml:space="preserve"> Москвы</w:t>
            </w:r>
            <w:r w:rsidRPr="000C34D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студенты будут </w:t>
            </w:r>
            <w:proofErr w:type="gramStart"/>
            <w:r>
              <w:rPr>
                <w:color w:val="000000" w:themeColor="text1"/>
              </w:rPr>
              <w:t>записывать и транскрибировать</w:t>
            </w:r>
            <w:proofErr w:type="gramEnd"/>
            <w:r>
              <w:rPr>
                <w:color w:val="000000" w:themeColor="text1"/>
              </w:rPr>
              <w:t xml:space="preserve"> рассказы о жизни проживающих в Москве и говорящих по-русски людей, для которых русский язык не является родным. Затем они будут  анализировать полученные нарративы, </w:t>
            </w:r>
            <w:r w:rsidR="000C34D7" w:rsidRPr="000C34D7">
              <w:rPr>
                <w:color w:val="000000" w:themeColor="text1"/>
              </w:rPr>
              <w:t xml:space="preserve">используя для этого методы дискурсивного и социокультурного анализа. </w:t>
            </w:r>
          </w:p>
          <w:p w:rsidR="00A47807" w:rsidRPr="000C34D7" w:rsidRDefault="00A47807" w:rsidP="00465891">
            <w:pPr>
              <w:rPr>
                <w:color w:val="000000" w:themeColor="text1"/>
              </w:rPr>
            </w:pPr>
          </w:p>
        </w:tc>
      </w:tr>
      <w:tr w:rsidR="00A47807" w:rsidTr="004476F5">
        <w:tc>
          <w:tcPr>
            <w:tcW w:w="2802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6763" w:type="dxa"/>
          </w:tcPr>
          <w:p w:rsidR="00A47807" w:rsidRPr="000C34D7" w:rsidRDefault="001A23C3" w:rsidP="001A23C3">
            <w:pPr>
              <w:rPr>
                <w:color w:val="000000" w:themeColor="text1"/>
              </w:rPr>
            </w:pPr>
            <w:r w:rsidRPr="001A23C3">
              <w:rPr>
                <w:color w:val="000000" w:themeColor="text1"/>
              </w:rPr>
              <w:t>Цель проекта - выявление общих черт и особенностей процессов овладения русским</w:t>
            </w:r>
            <w:r>
              <w:rPr>
                <w:color w:val="000000" w:themeColor="text1"/>
              </w:rPr>
              <w:t xml:space="preserve"> языков через призму структурных сходств и различий жизненных историй</w:t>
            </w:r>
            <w:r w:rsidRPr="001A23C3">
              <w:rPr>
                <w:color w:val="000000" w:themeColor="text1"/>
              </w:rPr>
              <w:t>.</w:t>
            </w:r>
          </w:p>
        </w:tc>
      </w:tr>
      <w:tr w:rsidR="00A47807" w:rsidTr="004476F5">
        <w:tc>
          <w:tcPr>
            <w:tcW w:w="2802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6763" w:type="dxa"/>
          </w:tcPr>
          <w:p w:rsidR="00A47807" w:rsidRPr="001A23C3" w:rsidRDefault="00141A93" w:rsidP="00141A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1) Каждый студент знакомится с одним уже записанным и затранскрибированным  в </w:t>
            </w:r>
            <w:proofErr w:type="gramStart"/>
            <w:r>
              <w:rPr>
                <w:color w:val="000000" w:themeColor="text1"/>
              </w:rPr>
              <w:t>соответствии</w:t>
            </w:r>
            <w:proofErr w:type="gramEnd"/>
            <w:r>
              <w:rPr>
                <w:color w:val="000000" w:themeColor="text1"/>
              </w:rPr>
              <w:t xml:space="preserve"> с указанными правилами нотации </w:t>
            </w:r>
            <w:r w:rsidR="001A23C3">
              <w:rPr>
                <w:color w:val="000000" w:themeColor="text1"/>
              </w:rPr>
              <w:t xml:space="preserve">рассказом для того, чтобы практически овладеть методом. Также происходит и обучение </w:t>
            </w:r>
            <w:proofErr w:type="spellStart"/>
            <w:r w:rsidR="001A23C3">
              <w:rPr>
                <w:color w:val="000000" w:themeColor="text1"/>
              </w:rPr>
              <w:t>тэгированию</w:t>
            </w:r>
            <w:proofErr w:type="spellEnd"/>
            <w:r w:rsidR="001A23C3">
              <w:rPr>
                <w:color w:val="000000" w:themeColor="text1"/>
              </w:rPr>
              <w:t xml:space="preserve"> </w:t>
            </w:r>
          </w:p>
          <w:p w:rsidR="00141A93" w:rsidRDefault="00141A93" w:rsidP="00141A93">
            <w:pPr>
              <w:rPr>
                <w:color w:val="000000" w:themeColor="text1"/>
              </w:rPr>
            </w:pPr>
          </w:p>
          <w:p w:rsidR="00141A93" w:rsidRDefault="00141A93" w:rsidP="00141A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Каждый студент на основе полученного опыта находит респондента и записывает его/ее рассказ о жизни, транскрибирует и первично аннотирует его</w:t>
            </w:r>
            <w:r w:rsidR="001A23C3">
              <w:rPr>
                <w:color w:val="000000" w:themeColor="text1"/>
              </w:rPr>
              <w:t xml:space="preserve"> тэгами, отражающими социокультурно значимые моменты жизни респондента</w:t>
            </w:r>
            <w:r>
              <w:rPr>
                <w:color w:val="000000" w:themeColor="text1"/>
              </w:rPr>
              <w:t>.</w:t>
            </w:r>
          </w:p>
          <w:p w:rsidR="00141A93" w:rsidRDefault="00141A93" w:rsidP="00141A93">
            <w:pPr>
              <w:rPr>
                <w:color w:val="000000" w:themeColor="text1"/>
              </w:rPr>
            </w:pPr>
          </w:p>
          <w:p w:rsidR="00141A93" w:rsidRDefault="00141A93" w:rsidP="00141A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Студенты объединяются в группы по 3-4 человека  для уточнения сделанных ими аннотаций, </w:t>
            </w:r>
            <w:r w:rsidR="001A23C3">
              <w:rPr>
                <w:color w:val="000000" w:themeColor="text1"/>
              </w:rPr>
              <w:t>выявления различных компонентных схем</w:t>
            </w:r>
            <w:r>
              <w:rPr>
                <w:color w:val="000000" w:themeColor="text1"/>
              </w:rPr>
              <w:t xml:space="preserve"> рассказов в корпусе и описания полученных результатов</w:t>
            </w:r>
          </w:p>
          <w:p w:rsidR="00141A93" w:rsidRDefault="00141A93" w:rsidP="00141A93">
            <w:pPr>
              <w:rPr>
                <w:color w:val="000000" w:themeColor="text1"/>
              </w:rPr>
            </w:pPr>
          </w:p>
          <w:p w:rsidR="00141A93" w:rsidRPr="004E11DE" w:rsidRDefault="00141A93" w:rsidP="001A23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4) На последнем этапе группы объединяют собранный и аннотированный ими материал в единый корпус рассказов</w:t>
            </w:r>
            <w:r w:rsidR="001A23C3">
              <w:rPr>
                <w:color w:val="000000" w:themeColor="text1"/>
              </w:rPr>
              <w:t xml:space="preserve"> и приписывают каждому рассказу его компонентную схему. </w:t>
            </w:r>
          </w:p>
        </w:tc>
      </w:tr>
      <w:tr w:rsidR="00691CF6" w:rsidTr="004476F5">
        <w:tc>
          <w:tcPr>
            <w:tcW w:w="2802" w:type="dxa"/>
          </w:tcPr>
          <w:p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6763" w:type="dxa"/>
          </w:tcPr>
          <w:p w:rsidR="00691CF6" w:rsidRPr="004E11DE" w:rsidRDefault="00465891" w:rsidP="004658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  <w:r w:rsidR="00141A93">
              <w:rPr>
                <w:i/>
                <w:color w:val="000000" w:themeColor="text1"/>
              </w:rPr>
              <w:t>.10.201</w:t>
            </w:r>
            <w:r>
              <w:rPr>
                <w:i/>
                <w:color w:val="000000" w:themeColor="text1"/>
              </w:rPr>
              <w:t>7</w:t>
            </w:r>
            <w:r w:rsidR="00141A93">
              <w:rPr>
                <w:i/>
                <w:color w:val="000000" w:themeColor="text1"/>
              </w:rPr>
              <w:t xml:space="preserve"> – </w:t>
            </w:r>
            <w:r>
              <w:rPr>
                <w:i/>
                <w:color w:val="000000" w:themeColor="text1"/>
              </w:rPr>
              <w:t>15</w:t>
            </w:r>
            <w:r w:rsidR="00141A93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3</w:t>
            </w:r>
            <w:r w:rsidR="00141A93">
              <w:rPr>
                <w:i/>
                <w:color w:val="000000" w:themeColor="text1"/>
              </w:rPr>
              <w:t>.201</w:t>
            </w:r>
            <w:r>
              <w:rPr>
                <w:i/>
                <w:color w:val="000000" w:themeColor="text1"/>
              </w:rPr>
              <w:t>8</w:t>
            </w:r>
          </w:p>
        </w:tc>
      </w:tr>
      <w:tr w:rsidR="00F379A0" w:rsidTr="004476F5">
        <w:tc>
          <w:tcPr>
            <w:tcW w:w="2802" w:type="dxa"/>
          </w:tcPr>
          <w:p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6763" w:type="dxa"/>
          </w:tcPr>
          <w:p w:rsidR="00F379A0" w:rsidRPr="004E11DE" w:rsidRDefault="004658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:rsidTr="004476F5">
        <w:tc>
          <w:tcPr>
            <w:tcW w:w="2802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6763" w:type="dxa"/>
          </w:tcPr>
          <w:p w:rsidR="00032C8B" w:rsidRPr="004E11DE" w:rsidRDefault="00465891" w:rsidP="000C34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Экзамен: обсуждение полученных результатов</w:t>
            </w:r>
          </w:p>
        </w:tc>
      </w:tr>
      <w:tr w:rsidR="00A47807" w:rsidTr="004476F5">
        <w:tc>
          <w:tcPr>
            <w:tcW w:w="2802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6763" w:type="dxa"/>
          </w:tcPr>
          <w:p w:rsidR="00A47807" w:rsidRPr="004E11DE" w:rsidRDefault="000C34D7" w:rsidP="000C34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Удаленно; Консультации с руководителем</w:t>
            </w:r>
          </w:p>
        </w:tc>
      </w:tr>
      <w:tr w:rsidR="00F379A0" w:rsidTr="004476F5">
        <w:tc>
          <w:tcPr>
            <w:tcW w:w="2802" w:type="dxa"/>
          </w:tcPr>
          <w:p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:rsidR="00F379A0" w:rsidRPr="00295F80" w:rsidRDefault="00F379A0"/>
        </w:tc>
        <w:tc>
          <w:tcPr>
            <w:tcW w:w="6763" w:type="dxa"/>
          </w:tcPr>
          <w:p w:rsidR="00F379A0" w:rsidRPr="004E11DE" w:rsidRDefault="004658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2,5 - 3</w:t>
            </w:r>
          </w:p>
        </w:tc>
      </w:tr>
      <w:tr w:rsidR="00F379A0" w:rsidTr="004476F5">
        <w:tc>
          <w:tcPr>
            <w:tcW w:w="2802" w:type="dxa"/>
          </w:tcPr>
          <w:p w:rsidR="00F379A0" w:rsidRPr="00295F80" w:rsidRDefault="00F379A0">
            <w:r w:rsidRPr="00295F80">
              <w:lastRenderedPageBreak/>
              <w:t>Вид проектной деятельности</w:t>
            </w:r>
          </w:p>
        </w:tc>
        <w:tc>
          <w:tcPr>
            <w:tcW w:w="6763" w:type="dxa"/>
          </w:tcPr>
          <w:p w:rsidR="00F379A0" w:rsidRPr="004E11DE" w:rsidRDefault="000C34D7" w:rsidP="004658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:rsidTr="004476F5">
        <w:tc>
          <w:tcPr>
            <w:tcW w:w="2802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6763" w:type="dxa"/>
          </w:tcPr>
          <w:p w:rsidR="000C34D7" w:rsidRDefault="000C34D7" w:rsidP="000C34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 w:rsidRPr="000C34D7">
              <w:rPr>
                <w:i/>
                <w:color w:val="000000" w:themeColor="text1"/>
              </w:rPr>
              <w:t>Интерес к исследовательской работе</w:t>
            </w:r>
            <w:r w:rsidR="00465891">
              <w:rPr>
                <w:i/>
                <w:color w:val="000000" w:themeColor="text1"/>
              </w:rPr>
              <w:t xml:space="preserve"> над текстами</w:t>
            </w:r>
          </w:p>
          <w:p w:rsidR="00465891" w:rsidRPr="000C34D7" w:rsidRDefault="00465891" w:rsidP="000C34D7">
            <w:pPr>
              <w:pStyle w:val="a4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социокультурным проблемам большого города</w:t>
            </w:r>
          </w:p>
          <w:p w:rsidR="000C34D7" w:rsidRPr="000C34D7" w:rsidRDefault="000C34D7" w:rsidP="000C34D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 w:rsidRPr="000C34D7">
              <w:rPr>
                <w:i/>
                <w:color w:val="000000" w:themeColor="text1"/>
              </w:rPr>
              <w:t xml:space="preserve">Дисциплинированность, </w:t>
            </w:r>
            <w:r>
              <w:rPr>
                <w:i/>
                <w:color w:val="000000" w:themeColor="text1"/>
              </w:rPr>
              <w:t>а</w:t>
            </w:r>
            <w:r w:rsidRPr="000C34D7">
              <w:rPr>
                <w:i/>
                <w:color w:val="000000" w:themeColor="text1"/>
              </w:rPr>
              <w:t xml:space="preserve">ккуратность, </w:t>
            </w:r>
            <w:r>
              <w:rPr>
                <w:i/>
                <w:color w:val="000000" w:themeColor="text1"/>
              </w:rPr>
              <w:t>т</w:t>
            </w:r>
            <w:r w:rsidRPr="000C34D7">
              <w:rPr>
                <w:i/>
                <w:color w:val="000000" w:themeColor="text1"/>
              </w:rPr>
              <w:t>ворческий подход</w:t>
            </w:r>
          </w:p>
          <w:p w:rsidR="000C34D7" w:rsidRDefault="000C34D7" w:rsidP="000C34D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  <w:p w:rsidR="000C34D7" w:rsidRPr="000C34D7" w:rsidRDefault="000C34D7" w:rsidP="000C34D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  <w:r w:rsidRPr="000C34D7">
              <w:rPr>
                <w:i/>
                <w:color w:val="000000" w:themeColor="text1"/>
              </w:rPr>
              <w:t>озможность участвовать в проекте на протяжении всего срока</w:t>
            </w:r>
          </w:p>
          <w:p w:rsidR="000C34D7" w:rsidRPr="004E11DE" w:rsidRDefault="000C34D7" w:rsidP="000C34D7">
            <w:pPr>
              <w:rPr>
                <w:i/>
                <w:color w:val="000000" w:themeColor="text1"/>
              </w:rPr>
            </w:pPr>
          </w:p>
        </w:tc>
      </w:tr>
      <w:tr w:rsidR="00971EDC" w:rsidTr="004476F5">
        <w:tc>
          <w:tcPr>
            <w:tcW w:w="2802" w:type="dxa"/>
          </w:tcPr>
          <w:p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763" w:type="dxa"/>
          </w:tcPr>
          <w:p w:rsidR="00971EDC" w:rsidRPr="004E11DE" w:rsidRDefault="00141A93" w:rsidP="004658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Аннотированный (размеченный)  корпус рассказов о жизни на русском язык</w:t>
            </w:r>
            <w:r w:rsidR="00465891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, </w:t>
            </w:r>
            <w:r w:rsidR="00465891">
              <w:rPr>
                <w:i/>
                <w:color w:val="000000" w:themeColor="text1"/>
              </w:rPr>
              <w:t xml:space="preserve">авторами которых являются </w:t>
            </w:r>
            <w:proofErr w:type="spellStart"/>
            <w:r w:rsidR="00465891">
              <w:rPr>
                <w:i/>
                <w:color w:val="000000" w:themeColor="text1"/>
              </w:rPr>
              <w:t>инофоны</w:t>
            </w:r>
            <w:proofErr w:type="spellEnd"/>
            <w:r w:rsidR="00465891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позволяющий проводить углубленные исследования структуры рассказа о жизни как дискурсивного жанра и социокультурный анализ его контента</w:t>
            </w:r>
            <w:r w:rsidR="00465891">
              <w:rPr>
                <w:i/>
                <w:color w:val="000000" w:themeColor="text1"/>
              </w:rPr>
              <w:t xml:space="preserve"> </w:t>
            </w:r>
            <w:r w:rsidR="001A23C3">
              <w:rPr>
                <w:i/>
                <w:color w:val="000000" w:themeColor="text1"/>
              </w:rPr>
              <w:t>в зависимости от его компонентной схемы</w:t>
            </w:r>
          </w:p>
        </w:tc>
      </w:tr>
      <w:tr w:rsidR="00A47807" w:rsidTr="004476F5">
        <w:tc>
          <w:tcPr>
            <w:tcW w:w="2802" w:type="dxa"/>
          </w:tcPr>
          <w:p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6763" w:type="dxa"/>
          </w:tcPr>
          <w:p w:rsidR="00A47807" w:rsidRPr="004E11DE" w:rsidRDefault="00141A9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Транскрибированные и аннотированные (размеченные)</w:t>
            </w:r>
            <w:r w:rsidR="001A23C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рассказы, собранные студентами.</w:t>
            </w:r>
          </w:p>
        </w:tc>
      </w:tr>
      <w:tr w:rsidR="00971EDC" w:rsidTr="004476F5">
        <w:tc>
          <w:tcPr>
            <w:tcW w:w="2802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763" w:type="dxa"/>
          </w:tcPr>
          <w:p w:rsidR="00971EDC" w:rsidRPr="004E11DE" w:rsidRDefault="00141A93" w:rsidP="00141A9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Возможность использовать собранные рассказы как верифицированную базу данных</w:t>
            </w:r>
            <w:r w:rsidR="001A23C3">
              <w:rPr>
                <w:i/>
                <w:color w:val="000000" w:themeColor="text1"/>
              </w:rPr>
              <w:t xml:space="preserve"> с несколькими выделенными компонентными схемами</w:t>
            </w:r>
          </w:p>
        </w:tc>
      </w:tr>
      <w:tr w:rsidR="009A3754" w:rsidTr="004476F5">
        <w:tc>
          <w:tcPr>
            <w:tcW w:w="2802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63" w:type="dxa"/>
          </w:tcPr>
          <w:p w:rsidR="009A3754" w:rsidRPr="004E3F32" w:rsidRDefault="004E3F32" w:rsidP="000C34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4476F5">
        <w:tc>
          <w:tcPr>
            <w:tcW w:w="2802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63" w:type="dxa"/>
          </w:tcPr>
          <w:p w:rsidR="00A47807" w:rsidRPr="004E11DE" w:rsidRDefault="001A23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</w:t>
            </w:r>
          </w:p>
        </w:tc>
      </w:tr>
      <w:tr w:rsidR="00A47807" w:rsidTr="004476F5">
        <w:tc>
          <w:tcPr>
            <w:tcW w:w="2802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763" w:type="dxa"/>
          </w:tcPr>
          <w:p w:rsidR="00A47807" w:rsidRDefault="000C34D7" w:rsidP="000C34D7">
            <w:pPr>
              <w:rPr>
                <w:i/>
                <w:color w:val="000000" w:themeColor="text1"/>
              </w:rPr>
            </w:pPr>
            <w:r w:rsidRPr="000C34D7">
              <w:rPr>
                <w:i/>
                <w:color w:val="000000" w:themeColor="text1"/>
              </w:rPr>
              <w:t>Отличные оценки за курсы</w:t>
            </w:r>
            <w:proofErr w:type="gramStart"/>
            <w:r w:rsidRPr="000C34D7">
              <w:rPr>
                <w:i/>
                <w:color w:val="000000" w:themeColor="text1"/>
              </w:rPr>
              <w:t xml:space="preserve"> ,</w:t>
            </w:r>
            <w:proofErr w:type="gramEnd"/>
            <w:r w:rsidRPr="000C34D7">
              <w:rPr>
                <w:i/>
                <w:color w:val="000000" w:themeColor="text1"/>
              </w:rPr>
              <w:t xml:space="preserve"> связанные с </w:t>
            </w:r>
            <w:r>
              <w:rPr>
                <w:i/>
                <w:color w:val="000000" w:themeColor="text1"/>
              </w:rPr>
              <w:t>русским и английским языками</w:t>
            </w:r>
            <w:r w:rsidRPr="000C34D7">
              <w:rPr>
                <w:i/>
                <w:color w:val="000000" w:themeColor="text1"/>
              </w:rPr>
              <w:t xml:space="preserve"> и анализом текста (для</w:t>
            </w:r>
            <w:r>
              <w:rPr>
                <w:i/>
                <w:color w:val="000000" w:themeColor="text1"/>
              </w:rPr>
              <w:t xml:space="preserve"> студентов 2-3 курса</w:t>
            </w:r>
            <w:r w:rsidRPr="000C34D7">
              <w:rPr>
                <w:i/>
                <w:color w:val="000000" w:themeColor="text1"/>
              </w:rPr>
              <w:t>).</w:t>
            </w:r>
          </w:p>
          <w:p w:rsidR="000C34D7" w:rsidRPr="004E11DE" w:rsidRDefault="000C34D7" w:rsidP="000C34D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дискурсивному анализу</w:t>
            </w:r>
          </w:p>
        </w:tc>
      </w:tr>
      <w:tr w:rsidR="00F379A0" w:rsidTr="004476F5">
        <w:tc>
          <w:tcPr>
            <w:tcW w:w="2802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6763" w:type="dxa"/>
          </w:tcPr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5630"/>
              <w:gridCol w:w="162"/>
            </w:tblGrid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Востоковедение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Журналистика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Иностранные языки и межкультурная коммуникация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Лингвистика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proofErr w:type="spellStart"/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Медиакоммуникации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Психология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Социология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Arial" w:eastAsia="Times New Roman" w:hAnsi="Arial" w:cs="Arial"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FB2FBC" w:rsidRPr="00FB2FBC" w:rsidTr="00FB2FBC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0" w:type="dxa"/>
                    <w:bottom w:w="60" w:type="dxa"/>
                    <w:right w:w="60" w:type="dxa"/>
                  </w:tcMar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</w:pPr>
                  <w:r w:rsidRPr="00FB2FBC">
                    <w:rPr>
                      <w:rFonts w:ascii="Times New Roman" w:eastAsia="Times New Roman" w:hAnsi="Times New Roman" w:cs="Times New Roman"/>
                      <w:i/>
                      <w:color w:val="333333"/>
                    </w:rPr>
                    <w:t>Филология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B2FBC" w:rsidRPr="00FB2FBC" w:rsidRDefault="00FB2FBC" w:rsidP="00FB2F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F379A0" w:rsidTr="004476F5">
        <w:tc>
          <w:tcPr>
            <w:tcW w:w="2802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6763" w:type="dxa"/>
          </w:tcPr>
          <w:p w:rsidR="00F379A0" w:rsidRPr="004E11DE" w:rsidRDefault="000C34D7" w:rsidP="003A0D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Корпус на Старой </w:t>
            </w:r>
            <w:proofErr w:type="spellStart"/>
            <w:r>
              <w:rPr>
                <w:i/>
                <w:color w:val="000000" w:themeColor="text1"/>
              </w:rPr>
              <w:t>Басманной</w:t>
            </w:r>
            <w:proofErr w:type="spellEnd"/>
            <w:r>
              <w:rPr>
                <w:i/>
                <w:color w:val="000000" w:themeColor="text1"/>
              </w:rPr>
              <w:t>; Мясницкая 2</w:t>
            </w:r>
            <w:r w:rsidR="003A0DD4">
              <w:rPr>
                <w:i/>
                <w:color w:val="000000" w:themeColor="text1"/>
              </w:rPr>
              <w:t>1</w:t>
            </w:r>
            <w:r>
              <w:rPr>
                <w:i/>
                <w:color w:val="000000" w:themeColor="text1"/>
              </w:rPr>
              <w:t>; Работа в сети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75D"/>
    <w:multiLevelType w:val="hybridMultilevel"/>
    <w:tmpl w:val="B4744D9A"/>
    <w:lvl w:ilvl="0" w:tplc="5C7A0F2E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64E8"/>
    <w:multiLevelType w:val="hybridMultilevel"/>
    <w:tmpl w:val="E16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34D7"/>
    <w:rsid w:val="00141A93"/>
    <w:rsid w:val="001A23C3"/>
    <w:rsid w:val="001D79C2"/>
    <w:rsid w:val="00231EA4"/>
    <w:rsid w:val="00295F80"/>
    <w:rsid w:val="002D4B0B"/>
    <w:rsid w:val="003A0DD4"/>
    <w:rsid w:val="003D297D"/>
    <w:rsid w:val="003D53CE"/>
    <w:rsid w:val="003E3254"/>
    <w:rsid w:val="00400C0B"/>
    <w:rsid w:val="004476F5"/>
    <w:rsid w:val="00465891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63578"/>
    <w:rsid w:val="00971EDC"/>
    <w:rsid w:val="00990D2A"/>
    <w:rsid w:val="009A3754"/>
    <w:rsid w:val="009A7D84"/>
    <w:rsid w:val="00A013F2"/>
    <w:rsid w:val="00A47807"/>
    <w:rsid w:val="00A550AE"/>
    <w:rsid w:val="00AA19A1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B2FB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2017-09-18T12:52:00Z</dcterms:created>
  <dcterms:modified xsi:type="dcterms:W3CDTF">2017-09-18T12:52:00Z</dcterms:modified>
</cp:coreProperties>
</file>