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95" w:rsidRPr="009F2907" w:rsidRDefault="00472895" w:rsidP="008C0075">
      <w:pPr>
        <w:rPr>
          <w:lang w:val="en-US"/>
        </w:rPr>
      </w:pPr>
    </w:p>
    <w:p w:rsidR="00472895" w:rsidRPr="008F33D4" w:rsidRDefault="00472895" w:rsidP="00472895">
      <w:pPr>
        <w:pStyle w:val="1"/>
        <w:rPr>
          <w:b/>
        </w:rPr>
      </w:pPr>
      <w:r w:rsidRPr="008F33D4">
        <w:rPr>
          <w:b/>
          <w:u w:val="single"/>
        </w:rPr>
        <w:t>Название</w:t>
      </w:r>
      <w:r w:rsidR="001B3BE0">
        <w:rPr>
          <w:b/>
          <w:u w:val="single"/>
        </w:rPr>
        <w:t xml:space="preserve"> (тема)</w:t>
      </w:r>
      <w:r w:rsidRPr="008F33D4">
        <w:rPr>
          <w:b/>
          <w:u w:val="single"/>
        </w:rPr>
        <w:t xml:space="preserve"> </w:t>
      </w:r>
      <w:r>
        <w:rPr>
          <w:b/>
          <w:u w:val="single"/>
        </w:rPr>
        <w:t>экспедиции</w:t>
      </w:r>
      <w:r w:rsidRPr="008F33D4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472895" w:rsidRPr="00FE1F2B" w:rsidTr="00731AC2">
        <w:trPr>
          <w:trHeight w:val="591"/>
        </w:trPr>
        <w:tc>
          <w:tcPr>
            <w:tcW w:w="8522" w:type="dxa"/>
          </w:tcPr>
          <w:p w:rsidR="00472895" w:rsidRPr="009F2907" w:rsidRDefault="001813AE" w:rsidP="005B7BE4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Социальная структура российского провинциального общества</w:t>
            </w:r>
            <w:r w:rsidR="009F2907">
              <w:rPr>
                <w:b w:val="0"/>
                <w:sz w:val="28"/>
                <w:szCs w:val="28"/>
              </w:rPr>
              <w:t>. Новгородская область</w:t>
            </w:r>
          </w:p>
          <w:p w:rsidR="00B26663" w:rsidRPr="00731AC2" w:rsidRDefault="00B26663" w:rsidP="005B7BE4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</w:p>
        </w:tc>
      </w:tr>
    </w:tbl>
    <w:p w:rsidR="00731AC2" w:rsidRPr="008C0075" w:rsidRDefault="00731AC2" w:rsidP="008C0075"/>
    <w:p w:rsidR="00472895" w:rsidRPr="00472895" w:rsidRDefault="00472895" w:rsidP="00472895">
      <w:pPr>
        <w:pStyle w:val="1"/>
        <w:rPr>
          <w:b/>
        </w:rPr>
      </w:pPr>
      <w:r>
        <w:rPr>
          <w:b/>
        </w:rPr>
        <w:t>География</w:t>
      </w:r>
      <w:r w:rsidRPr="00472895">
        <w:rPr>
          <w:b/>
        </w:rPr>
        <w:t xml:space="preserve"> экспедиции </w:t>
      </w:r>
      <w:r>
        <w:rPr>
          <w:b/>
        </w:rPr>
        <w:t>(</w:t>
      </w:r>
      <w:r w:rsidR="001F7F6F">
        <w:rPr>
          <w:b/>
        </w:rPr>
        <w:t>населё</w:t>
      </w:r>
      <w:r w:rsidR="008F4BCB">
        <w:rPr>
          <w:b/>
        </w:rPr>
        <w:t xml:space="preserve">нный пункт или </w:t>
      </w:r>
      <w:r>
        <w:rPr>
          <w:b/>
        </w:rPr>
        <w:t>маршрут)</w:t>
      </w:r>
    </w:p>
    <w:tbl>
      <w:tblPr>
        <w:tblStyle w:val="af"/>
        <w:tblW w:w="0" w:type="auto"/>
        <w:tblLook w:val="04A0"/>
      </w:tblPr>
      <w:tblGrid>
        <w:gridCol w:w="8522"/>
      </w:tblGrid>
      <w:tr w:rsidR="00731AC2" w:rsidRPr="00FE1F2B" w:rsidTr="00731AC2">
        <w:tc>
          <w:tcPr>
            <w:tcW w:w="8522" w:type="dxa"/>
          </w:tcPr>
          <w:p w:rsidR="005B7BE4" w:rsidRDefault="00F07E9A" w:rsidP="005B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Предположительно </w:t>
            </w:r>
            <w:r w:rsidR="009F2907">
              <w:rPr>
                <w:sz w:val="28"/>
                <w:szCs w:val="28"/>
              </w:rPr>
              <w:t xml:space="preserve">г. Старая Русса и Старорусский район, </w:t>
            </w:r>
            <w:proofErr w:type="spellStart"/>
            <w:r w:rsidR="009F2907">
              <w:rPr>
                <w:sz w:val="28"/>
                <w:szCs w:val="28"/>
              </w:rPr>
              <w:t>пгт</w:t>
            </w:r>
            <w:proofErr w:type="spellEnd"/>
            <w:r w:rsidR="009F2907">
              <w:rPr>
                <w:sz w:val="28"/>
                <w:szCs w:val="28"/>
              </w:rPr>
              <w:t xml:space="preserve"> Демянск и </w:t>
            </w:r>
            <w:proofErr w:type="spellStart"/>
            <w:r w:rsidR="009F2907">
              <w:rPr>
                <w:sz w:val="28"/>
                <w:szCs w:val="28"/>
              </w:rPr>
              <w:t>Демянский</w:t>
            </w:r>
            <w:proofErr w:type="spellEnd"/>
            <w:r w:rsidR="009F2907">
              <w:rPr>
                <w:sz w:val="28"/>
                <w:szCs w:val="28"/>
              </w:rPr>
              <w:t xml:space="preserve"> район</w:t>
            </w:r>
          </w:p>
          <w:p w:rsidR="00B26663" w:rsidRPr="008C0075" w:rsidRDefault="00B26663" w:rsidP="005B7BE4">
            <w:pPr>
              <w:rPr>
                <w:sz w:val="28"/>
                <w:szCs w:val="28"/>
              </w:rPr>
            </w:pPr>
          </w:p>
        </w:tc>
      </w:tr>
    </w:tbl>
    <w:p w:rsidR="00731AC2" w:rsidRPr="00731AC2" w:rsidRDefault="00731AC2" w:rsidP="00731AC2"/>
    <w:p w:rsidR="00472895" w:rsidRDefault="00472895" w:rsidP="00472895">
      <w:pPr>
        <w:pStyle w:val="1"/>
        <w:rPr>
          <w:b/>
        </w:rPr>
      </w:pPr>
      <w:r>
        <w:rPr>
          <w:b/>
        </w:rPr>
        <w:t>Предполагаемые сроки проведения экспедиции</w:t>
      </w:r>
      <w:r w:rsidR="009F2907">
        <w:rPr>
          <w:b/>
        </w:rPr>
        <w:t xml:space="preserve"> (не более 2</w:t>
      </w:r>
      <w:r w:rsidR="00B8206D">
        <w:rPr>
          <w:b/>
        </w:rPr>
        <w:t xml:space="preserve"> недель)</w:t>
      </w:r>
    </w:p>
    <w:tbl>
      <w:tblPr>
        <w:tblStyle w:val="af"/>
        <w:tblW w:w="0" w:type="auto"/>
        <w:tblLook w:val="04A0"/>
      </w:tblPr>
      <w:tblGrid>
        <w:gridCol w:w="8522"/>
      </w:tblGrid>
      <w:tr w:rsidR="00731AC2" w:rsidRPr="00FE1F2B" w:rsidTr="00731AC2">
        <w:tc>
          <w:tcPr>
            <w:tcW w:w="8522" w:type="dxa"/>
          </w:tcPr>
          <w:p w:rsidR="00731AC2" w:rsidRDefault="009F2907" w:rsidP="001F7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8.11.2017 – 19.11.2017</w:t>
            </w:r>
          </w:p>
          <w:p w:rsidR="00B26663" w:rsidRPr="008C0075" w:rsidRDefault="00B26663" w:rsidP="001F7F6F">
            <w:pPr>
              <w:jc w:val="both"/>
              <w:rPr>
                <w:sz w:val="28"/>
                <w:szCs w:val="28"/>
              </w:rPr>
            </w:pPr>
          </w:p>
        </w:tc>
      </w:tr>
    </w:tbl>
    <w:p w:rsidR="00472895" w:rsidRDefault="00472895" w:rsidP="00472895"/>
    <w:p w:rsidR="00472895" w:rsidRPr="008F33D4" w:rsidRDefault="00472895" w:rsidP="00472895">
      <w:pPr>
        <w:pStyle w:val="1"/>
        <w:rPr>
          <w:b/>
        </w:rPr>
      </w:pPr>
      <w:r>
        <w:rPr>
          <w:b/>
        </w:rPr>
        <w:t>Руководитель экспедиции (ФИО, должность, контактный тел.)</w:t>
      </w:r>
    </w:p>
    <w:tbl>
      <w:tblPr>
        <w:tblStyle w:val="af"/>
        <w:tblW w:w="0" w:type="auto"/>
        <w:tblLook w:val="04A0"/>
      </w:tblPr>
      <w:tblGrid>
        <w:gridCol w:w="8522"/>
      </w:tblGrid>
      <w:tr w:rsidR="00731AC2" w:rsidRPr="00FE1F2B" w:rsidTr="005B7BE4">
        <w:tc>
          <w:tcPr>
            <w:tcW w:w="8522" w:type="dxa"/>
          </w:tcPr>
          <w:p w:rsidR="005B7BE4" w:rsidRPr="005B7BE4" w:rsidRDefault="005B7BE4" w:rsidP="005B7BE4">
            <w:pPr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Плюснин Юрий Михайлович, профессор</w:t>
            </w:r>
            <w:r w:rsidR="0059715D">
              <w:rPr>
                <w:sz w:val="28"/>
                <w:szCs w:val="28"/>
              </w:rPr>
              <w:t xml:space="preserve"> кафедры местного самоуправления</w:t>
            </w:r>
            <w:r w:rsidRPr="005B7BE4">
              <w:rPr>
                <w:sz w:val="28"/>
                <w:szCs w:val="28"/>
              </w:rPr>
              <w:t xml:space="preserve"> </w:t>
            </w:r>
          </w:p>
          <w:p w:rsidR="002D1923" w:rsidRDefault="005B7BE4" w:rsidP="005B7BE4">
            <w:pPr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 xml:space="preserve">+7 9263011120  </w:t>
            </w:r>
            <w:r w:rsidR="002D1923">
              <w:rPr>
                <w:sz w:val="28"/>
                <w:szCs w:val="28"/>
              </w:rPr>
              <w:t>или +7 9150614411</w:t>
            </w:r>
            <w:r w:rsidRPr="005B7BE4">
              <w:rPr>
                <w:sz w:val="28"/>
                <w:szCs w:val="28"/>
              </w:rPr>
              <w:t xml:space="preserve">  </w:t>
            </w:r>
          </w:p>
          <w:p w:rsidR="005B7BE4" w:rsidRDefault="005B7BE4" w:rsidP="005B7BE4">
            <w:pPr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 xml:space="preserve">   </w:t>
            </w:r>
            <w:hyperlink r:id="rId8" w:history="1">
              <w:r w:rsidRPr="005B7BE4">
                <w:rPr>
                  <w:sz w:val="28"/>
                  <w:szCs w:val="28"/>
                </w:rPr>
                <w:t>juri.plusnin@gmail.com</w:t>
              </w:r>
            </w:hyperlink>
            <w:r w:rsidR="00DE1100">
              <w:rPr>
                <w:sz w:val="28"/>
                <w:szCs w:val="28"/>
              </w:rPr>
              <w:t xml:space="preserve"> </w:t>
            </w:r>
            <w:r w:rsidRPr="005B7BE4">
              <w:rPr>
                <w:sz w:val="28"/>
                <w:szCs w:val="28"/>
              </w:rPr>
              <w:t xml:space="preserve">      </w:t>
            </w:r>
            <w:hyperlink r:id="rId9" w:history="1">
              <w:r w:rsidRPr="005B7BE4">
                <w:rPr>
                  <w:sz w:val="28"/>
                  <w:szCs w:val="28"/>
                </w:rPr>
                <w:t>jplusnin@hse.ru</w:t>
              </w:r>
            </w:hyperlink>
          </w:p>
          <w:p w:rsidR="00B26663" w:rsidRPr="008C0075" w:rsidRDefault="00B26663" w:rsidP="005B7BE4">
            <w:pPr>
              <w:rPr>
                <w:sz w:val="28"/>
                <w:szCs w:val="28"/>
              </w:rPr>
            </w:pPr>
          </w:p>
        </w:tc>
      </w:tr>
    </w:tbl>
    <w:p w:rsidR="00731AC2" w:rsidRPr="002D1923" w:rsidRDefault="00731AC2" w:rsidP="002D1923"/>
    <w:p w:rsidR="00472895" w:rsidRPr="008F33D4" w:rsidRDefault="00472895" w:rsidP="00472895">
      <w:pPr>
        <w:pStyle w:val="1"/>
        <w:rPr>
          <w:b/>
        </w:rPr>
      </w:pPr>
      <w:r>
        <w:rPr>
          <w:b/>
        </w:rPr>
        <w:t>Заместитель руководителя экспедиции (ФИО, должность, контактный тел.)</w:t>
      </w:r>
    </w:p>
    <w:tbl>
      <w:tblPr>
        <w:tblStyle w:val="af"/>
        <w:tblW w:w="0" w:type="auto"/>
        <w:tblLook w:val="04A0"/>
      </w:tblPr>
      <w:tblGrid>
        <w:gridCol w:w="8522"/>
      </w:tblGrid>
      <w:tr w:rsidR="00731AC2" w:rsidRPr="00FE1F2B" w:rsidTr="00731AC2">
        <w:tc>
          <w:tcPr>
            <w:tcW w:w="8522" w:type="dxa"/>
          </w:tcPr>
          <w:p w:rsidR="00DE6C9F" w:rsidRPr="002D1923" w:rsidRDefault="00DE6C9F" w:rsidP="00DE6C9F">
            <w:pPr>
              <w:rPr>
                <w:bCs/>
                <w:sz w:val="28"/>
                <w:szCs w:val="28"/>
              </w:rPr>
            </w:pPr>
            <w:r w:rsidRPr="002D1923">
              <w:rPr>
                <w:bCs/>
                <w:sz w:val="28"/>
                <w:szCs w:val="28"/>
              </w:rPr>
              <w:t>Позаненко Артемий Алексеевич,</w:t>
            </w:r>
            <w:r w:rsidRPr="002D1923">
              <w:rPr>
                <w:b/>
                <w:sz w:val="28"/>
                <w:szCs w:val="28"/>
              </w:rPr>
              <w:t xml:space="preserve"> </w:t>
            </w:r>
            <w:r w:rsidR="002D1923">
              <w:rPr>
                <w:bCs/>
                <w:sz w:val="28"/>
                <w:szCs w:val="28"/>
              </w:rPr>
              <w:t>аналитик Проектно-учебной лабора</w:t>
            </w:r>
            <w:r w:rsidR="0059715D">
              <w:rPr>
                <w:bCs/>
                <w:sz w:val="28"/>
                <w:szCs w:val="28"/>
              </w:rPr>
              <w:t>тории муниципального управления</w:t>
            </w:r>
          </w:p>
          <w:p w:rsidR="00731AC2" w:rsidRPr="009F2907" w:rsidRDefault="00DE6C9F" w:rsidP="00731AC2">
            <w:pPr>
              <w:jc w:val="both"/>
              <w:rPr>
                <w:rStyle w:val="af1"/>
                <w:bCs/>
                <w:color w:val="auto"/>
                <w:sz w:val="28"/>
                <w:szCs w:val="28"/>
                <w:u w:val="none"/>
              </w:rPr>
            </w:pPr>
            <w:r w:rsidRPr="002D1923">
              <w:rPr>
                <w:bCs/>
                <w:sz w:val="28"/>
                <w:szCs w:val="28"/>
              </w:rPr>
              <w:t xml:space="preserve">+7 9175748826     </w:t>
            </w:r>
            <w:hyperlink r:id="rId10" w:history="1">
              <w:r w:rsidR="009F2907" w:rsidRPr="007035AB">
                <w:rPr>
                  <w:rStyle w:val="af1"/>
                  <w:bCs/>
                  <w:sz w:val="28"/>
                  <w:szCs w:val="28"/>
                </w:rPr>
                <w:t>apozanen</w:t>
              </w:r>
              <w:r w:rsidR="009F2907" w:rsidRPr="007035AB">
                <w:rPr>
                  <w:rStyle w:val="af1"/>
                  <w:bCs/>
                  <w:sz w:val="28"/>
                  <w:szCs w:val="28"/>
                  <w:lang w:val="en-US"/>
                </w:rPr>
                <w:t>ko</w:t>
              </w:r>
              <w:r w:rsidR="009F2907" w:rsidRPr="007035AB">
                <w:rPr>
                  <w:rStyle w:val="af1"/>
                  <w:bCs/>
                  <w:sz w:val="28"/>
                  <w:szCs w:val="28"/>
                </w:rPr>
                <w:t>@</w:t>
              </w:r>
              <w:r w:rsidR="009F2907" w:rsidRPr="007035AB">
                <w:rPr>
                  <w:rStyle w:val="af1"/>
                  <w:bCs/>
                  <w:sz w:val="28"/>
                  <w:szCs w:val="28"/>
                  <w:lang w:val="en-US"/>
                </w:rPr>
                <w:t>hse</w:t>
              </w:r>
              <w:r w:rsidR="009F2907" w:rsidRPr="007035AB">
                <w:rPr>
                  <w:rStyle w:val="af1"/>
                  <w:bCs/>
                  <w:sz w:val="28"/>
                  <w:szCs w:val="28"/>
                </w:rPr>
                <w:t>.ru</w:t>
              </w:r>
            </w:hyperlink>
          </w:p>
          <w:p w:rsidR="00B26663" w:rsidRPr="00DE6C9F" w:rsidRDefault="00B26663" w:rsidP="00731AC2">
            <w:pPr>
              <w:jc w:val="both"/>
              <w:rPr>
                <w:sz w:val="24"/>
                <w:szCs w:val="24"/>
              </w:rPr>
            </w:pPr>
          </w:p>
        </w:tc>
      </w:tr>
    </w:tbl>
    <w:p w:rsidR="002D1923" w:rsidRPr="002D1923" w:rsidRDefault="002D1923" w:rsidP="002D1923"/>
    <w:p w:rsidR="00472895" w:rsidRPr="002D1923" w:rsidRDefault="00472895" w:rsidP="002D1923"/>
    <w:p w:rsidR="00376864" w:rsidRPr="007E71ED" w:rsidRDefault="000C0147" w:rsidP="007E71ED">
      <w:pPr>
        <w:pStyle w:val="1"/>
        <w:rPr>
          <w:b/>
        </w:rPr>
      </w:pPr>
      <w:r w:rsidRPr="000C0147">
        <w:rPr>
          <w:b/>
        </w:rPr>
        <w:t>Предполагаемое количество участников</w:t>
      </w:r>
      <w:r w:rsidR="00B8206D">
        <w:rPr>
          <w:b/>
        </w:rPr>
        <w:t xml:space="preserve"> (не более 15)</w:t>
      </w:r>
    </w:p>
    <w:tbl>
      <w:tblPr>
        <w:tblStyle w:val="af"/>
        <w:tblW w:w="0" w:type="auto"/>
        <w:tblLook w:val="04A0"/>
      </w:tblPr>
      <w:tblGrid>
        <w:gridCol w:w="8522"/>
      </w:tblGrid>
      <w:tr w:rsidR="00731AC2" w:rsidRPr="00FE1F2B" w:rsidTr="00731AC2">
        <w:tc>
          <w:tcPr>
            <w:tcW w:w="8522" w:type="dxa"/>
          </w:tcPr>
          <w:p w:rsidR="00731AC2" w:rsidRPr="002D1923" w:rsidRDefault="002D1923" w:rsidP="002D1923">
            <w:pPr>
              <w:rPr>
                <w:sz w:val="28"/>
                <w:szCs w:val="28"/>
              </w:rPr>
            </w:pPr>
            <w:r w:rsidRPr="002D1923">
              <w:rPr>
                <w:sz w:val="28"/>
                <w:szCs w:val="28"/>
              </w:rPr>
              <w:t>В каждой из экспедиций</w:t>
            </w:r>
            <w:r w:rsidR="00DE6C9F" w:rsidRPr="002D1923">
              <w:rPr>
                <w:sz w:val="28"/>
                <w:szCs w:val="28"/>
              </w:rPr>
              <w:t xml:space="preserve"> </w:t>
            </w:r>
            <w:r w:rsidRPr="002D1923">
              <w:rPr>
                <w:sz w:val="28"/>
                <w:szCs w:val="28"/>
              </w:rPr>
              <w:t>участвуют 12</w:t>
            </w:r>
            <w:r w:rsidR="00DE6C9F" w:rsidRPr="002D1923">
              <w:rPr>
                <w:sz w:val="28"/>
                <w:szCs w:val="28"/>
              </w:rPr>
              <w:t xml:space="preserve"> </w:t>
            </w:r>
            <w:r w:rsidRPr="002D1923">
              <w:rPr>
                <w:sz w:val="28"/>
                <w:szCs w:val="28"/>
              </w:rPr>
              <w:t>студентов и 2 преподавателя</w:t>
            </w:r>
          </w:p>
          <w:p w:rsidR="00731AC2" w:rsidRPr="00731AC2" w:rsidRDefault="00731AC2" w:rsidP="00731AC2"/>
        </w:tc>
      </w:tr>
    </w:tbl>
    <w:p w:rsidR="00472895" w:rsidRPr="002D1923" w:rsidRDefault="00472895" w:rsidP="002D1923"/>
    <w:p w:rsidR="00472895" w:rsidRPr="008F33D4" w:rsidRDefault="000C0147" w:rsidP="00472895">
      <w:pPr>
        <w:pStyle w:val="1"/>
        <w:rPr>
          <w:b/>
        </w:rPr>
      </w:pPr>
      <w:r w:rsidRPr="000C0147">
        <w:rPr>
          <w:b/>
          <w:u w:val="single"/>
        </w:rPr>
        <w:t>Краткое описание экспедиции (не более 300 слов):</w:t>
      </w:r>
    </w:p>
    <w:tbl>
      <w:tblPr>
        <w:tblStyle w:val="af"/>
        <w:tblW w:w="0" w:type="auto"/>
        <w:tblLook w:val="04A0"/>
      </w:tblPr>
      <w:tblGrid>
        <w:gridCol w:w="8522"/>
      </w:tblGrid>
      <w:tr w:rsidR="00731AC2" w:rsidRPr="00FE1F2B" w:rsidTr="00731AC2">
        <w:tc>
          <w:tcPr>
            <w:tcW w:w="8522" w:type="dxa"/>
          </w:tcPr>
          <w:p w:rsidR="002D1923" w:rsidRDefault="00DE6C9F" w:rsidP="002D1923">
            <w:pPr>
              <w:rPr>
                <w:sz w:val="28"/>
                <w:szCs w:val="28"/>
              </w:rPr>
            </w:pPr>
            <w:r w:rsidRPr="002D1923">
              <w:rPr>
                <w:sz w:val="28"/>
                <w:szCs w:val="28"/>
              </w:rPr>
              <w:t xml:space="preserve">Экспедиции проводятся в рамках </w:t>
            </w:r>
            <w:r w:rsidR="002D1923">
              <w:rPr>
                <w:sz w:val="28"/>
                <w:szCs w:val="28"/>
              </w:rPr>
              <w:t xml:space="preserve">исследовательского проекта руководителя  и направлены на сбор эмпирического материала по структуре местных обществ по уже апробированной научной программе. </w:t>
            </w:r>
          </w:p>
          <w:p w:rsidR="002D1923" w:rsidRDefault="002D1923" w:rsidP="002D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Приглашаются и отбираются студенты, имеющие какой-либо опыт научных исследований. Специализация студентов не имеет значения, поскольку каждый из них будет работать в группе из 3-4 человек и собирать </w:t>
            </w:r>
            <w:r w:rsidR="00D52A6F">
              <w:rPr>
                <w:sz w:val="28"/>
                <w:szCs w:val="28"/>
              </w:rPr>
              <w:t xml:space="preserve">совсем для него </w:t>
            </w:r>
            <w:r w:rsidR="00282A6A">
              <w:rPr>
                <w:sz w:val="28"/>
                <w:szCs w:val="28"/>
              </w:rPr>
              <w:t xml:space="preserve">новый материал, методикам получения которого будет учиться в процессе полевой работы. Обучение сбору полевого материала будет проходить по принципу </w:t>
            </w:r>
            <w:r w:rsidR="00282A6A">
              <w:rPr>
                <w:sz w:val="28"/>
                <w:szCs w:val="28"/>
              </w:rPr>
              <w:lastRenderedPageBreak/>
              <w:t xml:space="preserve">от частного к общему и специальному. Обучение проводится непосредственно в поле и закрепляется в ежедневных </w:t>
            </w:r>
            <w:proofErr w:type="spellStart"/>
            <w:r w:rsidR="00282A6A">
              <w:rPr>
                <w:sz w:val="28"/>
                <w:szCs w:val="28"/>
              </w:rPr>
              <w:t>коллекторских</w:t>
            </w:r>
            <w:proofErr w:type="spellEnd"/>
            <w:r w:rsidR="00282A6A">
              <w:rPr>
                <w:sz w:val="28"/>
                <w:szCs w:val="28"/>
              </w:rPr>
              <w:t xml:space="preserve"> и аналитических семинарах. Основные методы получения информации – непосредственное наблюдение, анализ учётно-отчётной и публичной информации из местных источников, интервью.</w:t>
            </w:r>
          </w:p>
          <w:p w:rsidR="00D52A6F" w:rsidRDefault="00D52A6F" w:rsidP="002D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Студенты получают материал из разнообразных источников с помощью разных техник, которым обучаются на месте. </w:t>
            </w:r>
            <w:proofErr w:type="gramStart"/>
            <w:r>
              <w:rPr>
                <w:sz w:val="28"/>
                <w:szCs w:val="28"/>
              </w:rPr>
              <w:t>Содержательно полевой материал подразделяется на официальные данные о территориальной организации, демографической и селитебной структуре местного общества,</w:t>
            </w:r>
            <w:r w:rsidR="00B84AC5">
              <w:rPr>
                <w:sz w:val="28"/>
                <w:szCs w:val="28"/>
              </w:rPr>
              <w:t xml:space="preserve"> и на</w:t>
            </w:r>
            <w:r>
              <w:rPr>
                <w:sz w:val="28"/>
                <w:szCs w:val="28"/>
              </w:rPr>
              <w:t xml:space="preserve"> </w:t>
            </w:r>
            <w:r w:rsidR="001F7F6F">
              <w:rPr>
                <w:sz w:val="28"/>
                <w:szCs w:val="28"/>
              </w:rPr>
              <w:t>непосредственно получаемы</w:t>
            </w:r>
            <w:r w:rsidR="00B84AC5">
              <w:rPr>
                <w:sz w:val="28"/>
                <w:szCs w:val="28"/>
              </w:rPr>
              <w:t>е данные</w:t>
            </w:r>
            <w:r w:rsidR="001F7F6F">
              <w:rPr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t>структуре з</w:t>
            </w:r>
            <w:r w:rsidR="001F7F6F">
              <w:rPr>
                <w:sz w:val="28"/>
                <w:szCs w:val="28"/>
              </w:rPr>
              <w:t>анятости и промыслах населения (</w:t>
            </w:r>
            <w:r>
              <w:rPr>
                <w:sz w:val="28"/>
                <w:szCs w:val="28"/>
              </w:rPr>
              <w:t>способах</w:t>
            </w:r>
            <w:r w:rsidR="001F7F6F">
              <w:rPr>
                <w:sz w:val="28"/>
                <w:szCs w:val="28"/>
              </w:rPr>
              <w:t xml:space="preserve"> или моделях жизнеобеспечения домохозяйств), структуре</w:t>
            </w:r>
            <w:r>
              <w:rPr>
                <w:sz w:val="28"/>
                <w:szCs w:val="28"/>
              </w:rPr>
              <w:t xml:space="preserve"> местной и неформальной (в том числе теневой) экономики</w:t>
            </w:r>
            <w:r w:rsidR="001F7F6F">
              <w:rPr>
                <w:sz w:val="28"/>
                <w:szCs w:val="28"/>
              </w:rPr>
              <w:t>, отношениях между отдельными слоями, сословиями, классовыми группами населения (статусных отношениях), формах самоорганизации и механизмах солидаризации населения.</w:t>
            </w:r>
            <w:proofErr w:type="gramEnd"/>
            <w:r w:rsidR="001F7F6F">
              <w:rPr>
                <w:sz w:val="28"/>
                <w:szCs w:val="28"/>
              </w:rPr>
              <w:t xml:space="preserve"> Специальное внимание будет уделяться архаическим элементам в структуре местных обществ и архаическим экономическим практикам.</w:t>
            </w:r>
          </w:p>
          <w:p w:rsidR="00731AC2" w:rsidRPr="002D1923" w:rsidRDefault="00D52A6F" w:rsidP="002D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Экспедиция базируется в малом городе, административном центре района. Работа проводится как в самом городе, так и в деревнях и сёлах района.</w:t>
            </w:r>
          </w:p>
          <w:p w:rsidR="00043CC2" w:rsidRPr="00043CC2" w:rsidRDefault="00043CC2" w:rsidP="00043CC2"/>
        </w:tc>
      </w:tr>
    </w:tbl>
    <w:p w:rsidR="00472895" w:rsidRPr="001F7F6F" w:rsidRDefault="00472895" w:rsidP="001F7F6F"/>
    <w:p w:rsidR="00472895" w:rsidRPr="008F33D4" w:rsidRDefault="009F2907" w:rsidP="00472895">
      <w:pPr>
        <w:spacing w:after="120"/>
        <w:jc w:val="both"/>
        <w:rPr>
          <w:b/>
          <w:sz w:val="24"/>
        </w:rPr>
      </w:pPr>
      <w:r>
        <w:rPr>
          <w:b/>
          <w:sz w:val="24"/>
        </w:rPr>
        <w:t>Цель</w:t>
      </w:r>
      <w:r w:rsidR="000C0147" w:rsidRPr="000C0147">
        <w:rPr>
          <w:b/>
          <w:sz w:val="24"/>
        </w:rPr>
        <w:t xml:space="preserve"> и задачи экспедиции: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0"/>
      </w:tblGrid>
      <w:tr w:rsidR="00472895" w:rsidRPr="00532245" w:rsidTr="001813A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2" w:rsidRDefault="00DE1100" w:rsidP="00DE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экспедиции – сбор эмпирических данных, описывающих социальную структуру местных сообществ провинциальной России</w:t>
            </w:r>
          </w:p>
          <w:p w:rsidR="00DE1100" w:rsidRDefault="00DE1100" w:rsidP="00DE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экспедиции для студентов: </w:t>
            </w:r>
          </w:p>
          <w:p w:rsidR="00DE1100" w:rsidRPr="00DE1100" w:rsidRDefault="00DE1100" w:rsidP="00DE1100">
            <w:pPr>
              <w:pStyle w:val="af0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DE1100">
              <w:rPr>
                <w:sz w:val="28"/>
                <w:szCs w:val="28"/>
              </w:rPr>
              <w:t xml:space="preserve">сбор и анализ отчётно-учётных материалов по демографической, территориальной, селитебной, экономической структуре; </w:t>
            </w:r>
          </w:p>
          <w:p w:rsidR="00DE1100" w:rsidRDefault="00DE1100" w:rsidP="00DE1100">
            <w:pPr>
              <w:pStyle w:val="af0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наблюдений и описание местных сообществ в разрезе элементов их социальной структуры;</w:t>
            </w:r>
          </w:p>
          <w:p w:rsidR="00DE1100" w:rsidRDefault="00DE1100" w:rsidP="00DE1100">
            <w:pPr>
              <w:pStyle w:val="af0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интервью с представителями выделенных групп населения, различных слоёв социальной структуры по заданной руководителем схеме;</w:t>
            </w:r>
          </w:p>
          <w:p w:rsidR="00DE1100" w:rsidRDefault="00DE1100" w:rsidP="00DE1100">
            <w:pPr>
              <w:pStyle w:val="af0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обработка эмпирических материалов.</w:t>
            </w:r>
          </w:p>
          <w:p w:rsidR="00B26663" w:rsidRPr="00B26663" w:rsidRDefault="00B26663" w:rsidP="00B26663">
            <w:pPr>
              <w:ind w:left="360"/>
              <w:rPr>
                <w:sz w:val="28"/>
                <w:szCs w:val="28"/>
              </w:rPr>
            </w:pPr>
          </w:p>
        </w:tc>
      </w:tr>
    </w:tbl>
    <w:p w:rsidR="00472895" w:rsidRPr="00DB223D" w:rsidRDefault="00472895" w:rsidP="00472895">
      <w:pPr>
        <w:pStyle w:val="FR2"/>
        <w:spacing w:before="0" w:after="120"/>
        <w:ind w:left="0"/>
        <w:rPr>
          <w:b/>
          <w:sz w:val="24"/>
        </w:rPr>
      </w:pPr>
    </w:p>
    <w:p w:rsidR="004E710D" w:rsidRPr="008F33D4" w:rsidRDefault="000C0147" w:rsidP="00472895">
      <w:pPr>
        <w:pStyle w:val="FR2"/>
        <w:spacing w:before="0" w:after="120"/>
        <w:ind w:left="0"/>
        <w:rPr>
          <w:b/>
          <w:sz w:val="24"/>
        </w:rPr>
      </w:pPr>
      <w:r>
        <w:rPr>
          <w:b/>
          <w:sz w:val="24"/>
        </w:rPr>
        <w:t>Потребность в административной</w:t>
      </w:r>
      <w:r w:rsidRPr="000C0147">
        <w:rPr>
          <w:b/>
          <w:sz w:val="24"/>
        </w:rPr>
        <w:t xml:space="preserve"> </w:t>
      </w:r>
      <w:r>
        <w:rPr>
          <w:b/>
          <w:sz w:val="24"/>
        </w:rPr>
        <w:t>поддержке</w:t>
      </w:r>
      <w:r w:rsidRPr="000C0147">
        <w:rPr>
          <w:b/>
          <w:sz w:val="24"/>
        </w:rPr>
        <w:t xml:space="preserve"> (кратко описать, необходимы ли гарантийные письма от органов власти и т.п.):  </w:t>
      </w:r>
    </w:p>
    <w:tbl>
      <w:tblPr>
        <w:tblStyle w:val="af"/>
        <w:tblW w:w="0" w:type="auto"/>
        <w:tblLook w:val="04A0"/>
      </w:tblPr>
      <w:tblGrid>
        <w:gridCol w:w="8522"/>
      </w:tblGrid>
      <w:tr w:rsidR="00731AC2" w:rsidRPr="00FE1F2B" w:rsidTr="00731AC2">
        <w:tc>
          <w:tcPr>
            <w:tcW w:w="8522" w:type="dxa"/>
          </w:tcPr>
          <w:p w:rsidR="00731AC2" w:rsidRDefault="001F5F35" w:rsidP="00731AC2">
            <w:pPr>
              <w:pStyle w:val="FR2"/>
              <w:spacing w:before="0" w:after="120"/>
              <w:ind w:left="0"/>
              <w:jc w:val="both"/>
              <w:rPr>
                <w:sz w:val="28"/>
                <w:szCs w:val="28"/>
              </w:rPr>
            </w:pPr>
            <w:r w:rsidRPr="001F7F6F">
              <w:rPr>
                <w:sz w:val="28"/>
                <w:szCs w:val="28"/>
              </w:rPr>
              <w:lastRenderedPageBreak/>
              <w:t>Гарантийные письма необходимы</w:t>
            </w:r>
          </w:p>
          <w:p w:rsidR="00B26663" w:rsidRPr="008C0075" w:rsidRDefault="00B26663" w:rsidP="00731AC2">
            <w:pPr>
              <w:pStyle w:val="FR2"/>
              <w:spacing w:before="0" w:after="12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472895" w:rsidRPr="008F33D4" w:rsidRDefault="00472895" w:rsidP="00472895">
      <w:pPr>
        <w:pStyle w:val="FR2"/>
        <w:spacing w:before="0" w:after="120"/>
        <w:ind w:left="0"/>
        <w:rPr>
          <w:b/>
          <w:sz w:val="24"/>
        </w:rPr>
      </w:pPr>
    </w:p>
    <w:p w:rsidR="004E710D" w:rsidRPr="008F33D4" w:rsidRDefault="000C0147" w:rsidP="00472895">
      <w:pPr>
        <w:pStyle w:val="FR2"/>
        <w:spacing w:before="0" w:after="120"/>
        <w:ind w:left="0"/>
        <w:rPr>
          <w:b/>
          <w:sz w:val="24"/>
        </w:rPr>
      </w:pPr>
      <w:r w:rsidRPr="000C0147">
        <w:rPr>
          <w:b/>
          <w:sz w:val="24"/>
        </w:rPr>
        <w:t>Опыт проведения экспедиций у руководителя и заместителя: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472895" w:rsidRPr="001F7F6F" w:rsidTr="001813AE">
        <w:trPr>
          <w:trHeight w:val="886"/>
        </w:trPr>
        <w:tc>
          <w:tcPr>
            <w:tcW w:w="8522" w:type="dxa"/>
          </w:tcPr>
          <w:p w:rsidR="001F5F35" w:rsidRPr="001F7F6F" w:rsidRDefault="001F5F35" w:rsidP="001F7F6F">
            <w:pPr>
              <w:rPr>
                <w:sz w:val="28"/>
                <w:szCs w:val="28"/>
              </w:rPr>
            </w:pPr>
            <w:r w:rsidRPr="001F7F6F">
              <w:rPr>
                <w:sz w:val="28"/>
                <w:szCs w:val="28"/>
              </w:rPr>
              <w:t xml:space="preserve">Собственно экспедиционный (полевой) составляет </w:t>
            </w:r>
            <w:r w:rsidR="001F7F6F">
              <w:rPr>
                <w:sz w:val="28"/>
                <w:szCs w:val="28"/>
              </w:rPr>
              <w:t xml:space="preserve">у руководителя </w:t>
            </w:r>
            <w:r w:rsidRPr="001F7F6F">
              <w:rPr>
                <w:sz w:val="28"/>
                <w:szCs w:val="28"/>
              </w:rPr>
              <w:t xml:space="preserve">более </w:t>
            </w:r>
            <w:r w:rsidR="001F7F6F">
              <w:rPr>
                <w:sz w:val="28"/>
                <w:szCs w:val="28"/>
              </w:rPr>
              <w:t>45</w:t>
            </w:r>
            <w:r w:rsidRPr="001F7F6F">
              <w:rPr>
                <w:sz w:val="28"/>
                <w:szCs w:val="28"/>
              </w:rPr>
              <w:t xml:space="preserve"> лет, у </w:t>
            </w:r>
            <w:r w:rsidR="001F7F6F">
              <w:rPr>
                <w:sz w:val="28"/>
                <w:szCs w:val="28"/>
              </w:rPr>
              <w:t>заместителя</w:t>
            </w:r>
            <w:r w:rsidRPr="001F7F6F">
              <w:rPr>
                <w:sz w:val="28"/>
                <w:szCs w:val="28"/>
              </w:rPr>
              <w:t xml:space="preserve"> – </w:t>
            </w:r>
            <w:r w:rsidR="009F2907">
              <w:rPr>
                <w:sz w:val="28"/>
                <w:szCs w:val="28"/>
              </w:rPr>
              <w:t>почти</w:t>
            </w:r>
            <w:r w:rsidR="001F7F6F">
              <w:rPr>
                <w:sz w:val="28"/>
                <w:szCs w:val="28"/>
              </w:rPr>
              <w:t xml:space="preserve"> 10</w:t>
            </w:r>
            <w:r w:rsidRPr="001F7F6F">
              <w:rPr>
                <w:sz w:val="28"/>
                <w:szCs w:val="28"/>
              </w:rPr>
              <w:t xml:space="preserve"> лет ежегодных полевых исследований.</w:t>
            </w:r>
          </w:p>
          <w:p w:rsidR="00EB1C23" w:rsidRDefault="001F5F35" w:rsidP="009C6BCF">
            <w:pPr>
              <w:rPr>
                <w:sz w:val="28"/>
                <w:szCs w:val="28"/>
              </w:rPr>
            </w:pPr>
            <w:r w:rsidRPr="001F7F6F">
              <w:rPr>
                <w:sz w:val="28"/>
                <w:szCs w:val="28"/>
              </w:rPr>
              <w:t xml:space="preserve">В рамках преподавательской и исследовательской деятельности в НИУ ВШЭ экспедиционный опыт </w:t>
            </w:r>
            <w:r w:rsidR="001F7F6F">
              <w:rPr>
                <w:sz w:val="28"/>
                <w:szCs w:val="28"/>
              </w:rPr>
              <w:t>включает</w:t>
            </w:r>
            <w:r w:rsidRPr="001F7F6F">
              <w:rPr>
                <w:sz w:val="28"/>
                <w:szCs w:val="28"/>
              </w:rPr>
              <w:t xml:space="preserve"> организацию и проведение 11 летних школ-экспедиций в малые города и сельские районы страны; в рамках учебных курсов и научных исследований проведено в сумме более </w:t>
            </w:r>
            <w:r w:rsidR="00EB1C23">
              <w:rPr>
                <w:sz w:val="28"/>
                <w:szCs w:val="28"/>
              </w:rPr>
              <w:t>6</w:t>
            </w:r>
            <w:r w:rsidRPr="001F7F6F">
              <w:rPr>
                <w:sz w:val="28"/>
                <w:szCs w:val="28"/>
              </w:rPr>
              <w:t xml:space="preserve">0 экспедиций и проведены обследования более </w:t>
            </w:r>
            <w:r w:rsidR="00EB1C23">
              <w:rPr>
                <w:sz w:val="28"/>
                <w:szCs w:val="28"/>
              </w:rPr>
              <w:t>19</w:t>
            </w:r>
            <w:r w:rsidRPr="001F7F6F">
              <w:rPr>
                <w:sz w:val="28"/>
                <w:szCs w:val="28"/>
              </w:rPr>
              <w:t xml:space="preserve">0 муниципальных образований в </w:t>
            </w:r>
            <w:r w:rsidR="00EB1C23">
              <w:rPr>
                <w:sz w:val="28"/>
                <w:szCs w:val="28"/>
              </w:rPr>
              <w:t>59</w:t>
            </w:r>
            <w:r w:rsidRPr="001F7F6F">
              <w:rPr>
                <w:sz w:val="28"/>
                <w:szCs w:val="28"/>
              </w:rPr>
              <w:t xml:space="preserve"> регионах России от Калининградской области до Камчатского края и от Мурманской до Крыма.</w:t>
            </w:r>
          </w:p>
          <w:p w:rsidR="00B26663" w:rsidRPr="001F7F6F" w:rsidRDefault="00B26663" w:rsidP="009C6BCF">
            <w:pPr>
              <w:rPr>
                <w:sz w:val="28"/>
                <w:szCs w:val="28"/>
              </w:rPr>
            </w:pPr>
          </w:p>
        </w:tc>
      </w:tr>
    </w:tbl>
    <w:p w:rsidR="00472895" w:rsidRPr="00DB223D" w:rsidRDefault="00472895" w:rsidP="00472895">
      <w:pPr>
        <w:pStyle w:val="FR2"/>
        <w:spacing w:before="0" w:after="120"/>
        <w:ind w:left="0"/>
        <w:rPr>
          <w:b/>
          <w:sz w:val="24"/>
        </w:rPr>
      </w:pPr>
    </w:p>
    <w:p w:rsidR="004E710D" w:rsidRPr="008F33D4" w:rsidRDefault="000C0147" w:rsidP="00472895">
      <w:pPr>
        <w:pStyle w:val="FR2"/>
        <w:spacing w:before="0" w:after="120"/>
        <w:ind w:left="0"/>
        <w:rPr>
          <w:b/>
          <w:sz w:val="24"/>
        </w:rPr>
      </w:pPr>
      <w:r w:rsidRPr="000C0147">
        <w:rPr>
          <w:b/>
          <w:sz w:val="24"/>
        </w:rPr>
        <w:t>Предварительная программа экспедиции (с указанием тем для обсуждения, при возможности – указать докладчиков):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472895" w:rsidRPr="00FE1F2B" w:rsidTr="001813AE">
        <w:trPr>
          <w:trHeight w:val="1024"/>
        </w:trPr>
        <w:tc>
          <w:tcPr>
            <w:tcW w:w="8522" w:type="dxa"/>
          </w:tcPr>
          <w:p w:rsidR="00472895" w:rsidRDefault="007F18E6" w:rsidP="00DE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экспедиции соответствует программе научного полевого социологического исследования руководителя проекта.  </w:t>
            </w:r>
          </w:p>
          <w:p w:rsidR="00B26663" w:rsidRPr="00F96239" w:rsidRDefault="00B26663" w:rsidP="00B26663">
            <w:pPr>
              <w:rPr>
                <w:sz w:val="28"/>
                <w:szCs w:val="28"/>
              </w:rPr>
            </w:pPr>
            <w:r w:rsidRPr="00F96239">
              <w:rPr>
                <w:sz w:val="28"/>
                <w:szCs w:val="28"/>
              </w:rPr>
              <w:t xml:space="preserve">Цель проекта: описание реальной социальной структуры современного российского провинциального общества на уровне местных обществ малых городов и сельских поселений. </w:t>
            </w:r>
          </w:p>
          <w:p w:rsidR="00B26663" w:rsidRPr="00F96239" w:rsidRDefault="00B26663" w:rsidP="00B26663">
            <w:pPr>
              <w:rPr>
                <w:sz w:val="28"/>
                <w:szCs w:val="28"/>
              </w:rPr>
            </w:pPr>
            <w:r w:rsidRPr="00F96239">
              <w:rPr>
                <w:sz w:val="28"/>
                <w:szCs w:val="28"/>
              </w:rPr>
              <w:t>Задачи:  (1) описание форм реальной активности населения в хозяйственно-экономической, социальной, культурной и политической сферах, что позволяет выделять их в качестве социальных групп; (2) описание выделенных в качестве сословий групп населения в составе конкретных провинциальных местных обществ; (3) определение отношений между группами (сословиями) в составе местного общества; (4) формализованное описание социальной структуры местного общества, на основе описания социальных групп и отношений между ними.</w:t>
            </w:r>
          </w:p>
          <w:p w:rsidR="00B26663" w:rsidRPr="00F96239" w:rsidRDefault="00B26663" w:rsidP="00B26663">
            <w:pPr>
              <w:rPr>
                <w:sz w:val="28"/>
                <w:szCs w:val="28"/>
              </w:rPr>
            </w:pPr>
            <w:r w:rsidRPr="00F96239">
              <w:rPr>
                <w:sz w:val="28"/>
                <w:szCs w:val="28"/>
              </w:rPr>
              <w:t xml:space="preserve">Объект исследования: местное провинциальное общество, представленное в своей локальности – малыми городами и сельскими поселениями. Структура современного местного общества составляет предмет исследований. </w:t>
            </w:r>
          </w:p>
          <w:p w:rsidR="00B26663" w:rsidRPr="00F96239" w:rsidRDefault="00B26663" w:rsidP="00B26663">
            <w:pPr>
              <w:rPr>
                <w:sz w:val="28"/>
                <w:szCs w:val="28"/>
              </w:rPr>
            </w:pPr>
            <w:r w:rsidRPr="00F96239">
              <w:rPr>
                <w:sz w:val="28"/>
                <w:szCs w:val="28"/>
              </w:rPr>
              <w:t>Исследование основано на качественных методах: непосредственных наблюдениях местной жизни и отдельных видов активности населения и интервью с местными экспертами. В дополнение к ним добываются и обрабатывают</w:t>
            </w:r>
            <w:r>
              <w:rPr>
                <w:sz w:val="28"/>
                <w:szCs w:val="28"/>
              </w:rPr>
              <w:t xml:space="preserve">ся количественные </w:t>
            </w:r>
            <w:r>
              <w:rPr>
                <w:sz w:val="28"/>
                <w:szCs w:val="28"/>
              </w:rPr>
              <w:lastRenderedPageBreak/>
              <w:t>учётные и отчё</w:t>
            </w:r>
            <w:r w:rsidRPr="00F96239">
              <w:rPr>
                <w:sz w:val="28"/>
                <w:szCs w:val="28"/>
              </w:rPr>
              <w:t xml:space="preserve">тные данные. </w:t>
            </w:r>
          </w:p>
          <w:p w:rsidR="00DE1100" w:rsidRDefault="00B26663" w:rsidP="00DE1100">
            <w:pPr>
              <w:rPr>
                <w:sz w:val="28"/>
                <w:szCs w:val="28"/>
              </w:rPr>
            </w:pPr>
            <w:r w:rsidRPr="00F96239">
              <w:rPr>
                <w:sz w:val="28"/>
                <w:szCs w:val="28"/>
              </w:rPr>
              <w:t xml:space="preserve">Аналитические задачи исследования. В результате собранного непосредственно на месте материала описывается постоянный состав групп населения в местном провинциальном обществе, содержание отношений между отдельными группами и, таким образом, структура провинциального общества. </w:t>
            </w:r>
          </w:p>
          <w:p w:rsidR="00DE1100" w:rsidRPr="00DE1100" w:rsidRDefault="00DE1100" w:rsidP="00DE1100">
            <w:pPr>
              <w:rPr>
                <w:sz w:val="28"/>
                <w:szCs w:val="28"/>
              </w:rPr>
            </w:pPr>
          </w:p>
        </w:tc>
      </w:tr>
    </w:tbl>
    <w:p w:rsidR="00472895" w:rsidRPr="00DE1100" w:rsidRDefault="00472895" w:rsidP="00DE1100"/>
    <w:p w:rsidR="004E710D" w:rsidRDefault="000C0147" w:rsidP="00472895">
      <w:pPr>
        <w:rPr>
          <w:b/>
          <w:sz w:val="24"/>
        </w:rPr>
      </w:pPr>
      <w:r w:rsidRPr="000C0147">
        <w:rPr>
          <w:b/>
          <w:sz w:val="24"/>
        </w:rPr>
        <w:t>Образовательные и научно-исследовательские составляющие экспедиции</w:t>
      </w:r>
      <w:r w:rsidR="006B696B">
        <w:rPr>
          <w:b/>
          <w:sz w:val="24"/>
        </w:rPr>
        <w:t xml:space="preserve"> (</w:t>
      </w:r>
      <w:r w:rsidR="00B64395">
        <w:rPr>
          <w:b/>
          <w:sz w:val="24"/>
        </w:rPr>
        <w:t xml:space="preserve">образовательные: </w:t>
      </w:r>
      <w:r w:rsidR="006B696B">
        <w:rPr>
          <w:b/>
          <w:sz w:val="24"/>
        </w:rPr>
        <w:t>лекции, семинары, мастер-классы и т.п</w:t>
      </w:r>
      <w:r w:rsidR="005D1FC6">
        <w:rPr>
          <w:b/>
          <w:sz w:val="24"/>
        </w:rPr>
        <w:t xml:space="preserve">.; </w:t>
      </w:r>
      <w:r w:rsidR="00B64395">
        <w:rPr>
          <w:b/>
          <w:sz w:val="24"/>
        </w:rPr>
        <w:t>научно-исследовательские: выезды, экскурсии,</w:t>
      </w:r>
      <w:r w:rsidR="005D1FC6">
        <w:rPr>
          <w:b/>
          <w:sz w:val="24"/>
        </w:rPr>
        <w:t xml:space="preserve"> </w:t>
      </w:r>
      <w:r w:rsidR="00B64395">
        <w:rPr>
          <w:b/>
          <w:sz w:val="24"/>
        </w:rPr>
        <w:t>интервью):</w:t>
      </w:r>
    </w:p>
    <w:tbl>
      <w:tblPr>
        <w:tblStyle w:val="af"/>
        <w:tblW w:w="0" w:type="auto"/>
        <w:tblLook w:val="04A0"/>
      </w:tblPr>
      <w:tblGrid>
        <w:gridCol w:w="8522"/>
      </w:tblGrid>
      <w:tr w:rsidR="006B696B" w:rsidRPr="008C0075" w:rsidTr="0061065B">
        <w:trPr>
          <w:trHeight w:val="1023"/>
        </w:trPr>
        <w:tc>
          <w:tcPr>
            <w:tcW w:w="8522" w:type="dxa"/>
          </w:tcPr>
          <w:p w:rsidR="006B696B" w:rsidRPr="008C0075" w:rsidRDefault="00043CC2" w:rsidP="00731AC2">
            <w:pPr>
              <w:jc w:val="both"/>
              <w:rPr>
                <w:sz w:val="28"/>
                <w:szCs w:val="28"/>
              </w:rPr>
            </w:pPr>
            <w:r w:rsidRPr="008C0075">
              <w:rPr>
                <w:sz w:val="28"/>
                <w:szCs w:val="28"/>
              </w:rPr>
              <w:t xml:space="preserve">В период </w:t>
            </w:r>
            <w:r w:rsidR="00DE1100" w:rsidRPr="008C0075">
              <w:rPr>
                <w:sz w:val="28"/>
                <w:szCs w:val="28"/>
              </w:rPr>
              <w:t>экспедиции</w:t>
            </w:r>
            <w:r w:rsidRPr="008C0075">
              <w:rPr>
                <w:sz w:val="28"/>
                <w:szCs w:val="28"/>
              </w:rPr>
              <w:t xml:space="preserve"> проводятся ежедневные семинары, предназначенные как для освоения студентами процедур «вхождения в поле», так и для описания и анализа полученных материалов.</w:t>
            </w:r>
          </w:p>
          <w:p w:rsidR="00DE1100" w:rsidRPr="008C0075" w:rsidRDefault="00043CC2" w:rsidP="00043CC2">
            <w:pPr>
              <w:jc w:val="both"/>
              <w:rPr>
                <w:sz w:val="28"/>
                <w:szCs w:val="28"/>
              </w:rPr>
            </w:pPr>
            <w:r w:rsidRPr="008C0075">
              <w:rPr>
                <w:sz w:val="28"/>
                <w:szCs w:val="28"/>
              </w:rPr>
              <w:t xml:space="preserve">Основное учебное время студенты </w:t>
            </w:r>
            <w:r w:rsidR="00DE1100" w:rsidRPr="008C0075">
              <w:rPr>
                <w:sz w:val="28"/>
                <w:szCs w:val="28"/>
              </w:rPr>
              <w:t>знакомятся</w:t>
            </w:r>
            <w:r w:rsidRPr="008C0075">
              <w:rPr>
                <w:sz w:val="28"/>
                <w:szCs w:val="28"/>
              </w:rPr>
              <w:t xml:space="preserve"> с местным обществом, его инфраструктурой, с учреждениями и предприятиями, с деятельностью </w:t>
            </w:r>
            <w:r w:rsidR="00DE1100" w:rsidRPr="008C0075">
              <w:rPr>
                <w:sz w:val="28"/>
                <w:szCs w:val="28"/>
              </w:rPr>
              <w:t>органов власти</w:t>
            </w:r>
            <w:r w:rsidRPr="008C0075">
              <w:rPr>
                <w:sz w:val="28"/>
                <w:szCs w:val="28"/>
              </w:rPr>
              <w:t xml:space="preserve">. </w:t>
            </w:r>
            <w:r w:rsidR="00DE1100" w:rsidRPr="008C0075">
              <w:rPr>
                <w:sz w:val="28"/>
                <w:szCs w:val="28"/>
              </w:rPr>
              <w:t>В качестве основной учебной цели экспедиции для студентов выступает полевой социологический материал, используемый при подготовке квалификационных работ.</w:t>
            </w:r>
          </w:p>
          <w:p w:rsidR="00043CC2" w:rsidRPr="008C0075" w:rsidRDefault="00DE1100" w:rsidP="00043CC2">
            <w:pPr>
              <w:jc w:val="both"/>
              <w:rPr>
                <w:sz w:val="28"/>
                <w:szCs w:val="28"/>
              </w:rPr>
            </w:pPr>
            <w:r w:rsidRPr="008C0075">
              <w:rPr>
                <w:sz w:val="28"/>
                <w:szCs w:val="28"/>
              </w:rPr>
              <w:t xml:space="preserve">Научно-исследовательские составляющие: </w:t>
            </w:r>
            <w:r w:rsidR="007A776D" w:rsidRPr="008C0075">
              <w:rPr>
                <w:sz w:val="28"/>
                <w:szCs w:val="28"/>
              </w:rPr>
              <w:t>проведение наблюдений и интервью, анализ местных официальных материалов. Исследовательскую работу студенты проводят как под руководством преподавателей, так и самостоятельно в группах</w:t>
            </w:r>
            <w:r w:rsidR="001D253D">
              <w:rPr>
                <w:sz w:val="28"/>
                <w:szCs w:val="28"/>
              </w:rPr>
              <w:t>.</w:t>
            </w:r>
          </w:p>
          <w:p w:rsidR="00043CC2" w:rsidRPr="008C0075" w:rsidRDefault="00043CC2" w:rsidP="00DE1100">
            <w:pPr>
              <w:jc w:val="both"/>
              <w:rPr>
                <w:sz w:val="28"/>
                <w:szCs w:val="28"/>
              </w:rPr>
            </w:pPr>
            <w:r w:rsidRPr="008C0075">
              <w:rPr>
                <w:sz w:val="28"/>
                <w:szCs w:val="28"/>
              </w:rPr>
              <w:t>Экскурси</w:t>
            </w:r>
            <w:r w:rsidR="00DE1100" w:rsidRPr="008C0075">
              <w:rPr>
                <w:sz w:val="28"/>
                <w:szCs w:val="28"/>
              </w:rPr>
              <w:t>и предусматриваю</w:t>
            </w:r>
            <w:r w:rsidRPr="008C0075">
              <w:rPr>
                <w:sz w:val="28"/>
                <w:szCs w:val="28"/>
              </w:rPr>
              <w:t>тся.</w:t>
            </w:r>
          </w:p>
        </w:tc>
      </w:tr>
    </w:tbl>
    <w:p w:rsidR="006B696B" w:rsidRDefault="006B696B" w:rsidP="00472895">
      <w:pPr>
        <w:rPr>
          <w:b/>
          <w:sz w:val="24"/>
        </w:rPr>
      </w:pPr>
    </w:p>
    <w:p w:rsidR="000C0147" w:rsidRDefault="000C0147" w:rsidP="000C0147">
      <w:pPr>
        <w:pStyle w:val="BodyTextIndent21"/>
        <w:widowControl/>
        <w:spacing w:before="0"/>
        <w:ind w:left="0" w:firstLine="0"/>
        <w:jc w:val="both"/>
        <w:rPr>
          <w:szCs w:val="24"/>
        </w:rPr>
      </w:pPr>
      <w:r>
        <w:rPr>
          <w:szCs w:val="24"/>
        </w:rPr>
        <w:t>Целевая аудитория экспедиции</w:t>
      </w:r>
      <w:r w:rsidR="005D1FC6">
        <w:rPr>
          <w:szCs w:val="24"/>
        </w:rPr>
        <w:t xml:space="preserve"> (студенческие квоты):</w:t>
      </w:r>
    </w:p>
    <w:p w:rsidR="000C0147" w:rsidRPr="008F33D4" w:rsidRDefault="000C0147" w:rsidP="004728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268"/>
        <w:gridCol w:w="992"/>
        <w:gridCol w:w="1276"/>
        <w:gridCol w:w="1184"/>
      </w:tblGrid>
      <w:tr w:rsidR="006B696B" w:rsidRPr="008C0075" w:rsidTr="008C0075">
        <w:trPr>
          <w:trHeight w:val="390"/>
        </w:trPr>
        <w:tc>
          <w:tcPr>
            <w:tcW w:w="2802" w:type="dxa"/>
          </w:tcPr>
          <w:p w:rsidR="005D1FC6" w:rsidRPr="008C0075" w:rsidRDefault="006B696B" w:rsidP="008C0075">
            <w:pPr>
              <w:pStyle w:val="BodyTextIndent21"/>
              <w:spacing w:before="0" w:after="0"/>
              <w:ind w:left="0" w:firstLine="0"/>
              <w:rPr>
                <w:b w:val="0"/>
                <w:sz w:val="28"/>
                <w:szCs w:val="28"/>
              </w:rPr>
            </w:pPr>
            <w:r w:rsidRPr="008C0075">
              <w:rPr>
                <w:b w:val="0"/>
                <w:sz w:val="28"/>
                <w:szCs w:val="28"/>
              </w:rPr>
              <w:t>Факультет/</w:t>
            </w:r>
          </w:p>
          <w:p w:rsidR="006B696B" w:rsidRPr="008C0075" w:rsidRDefault="006B696B" w:rsidP="008C0075">
            <w:pPr>
              <w:pStyle w:val="BodyTextIndent21"/>
              <w:spacing w:before="0" w:after="0"/>
              <w:ind w:left="0" w:firstLine="0"/>
              <w:rPr>
                <w:b w:val="0"/>
                <w:sz w:val="28"/>
                <w:szCs w:val="28"/>
              </w:rPr>
            </w:pPr>
            <w:r w:rsidRPr="008C0075">
              <w:rPr>
                <w:b w:val="0"/>
                <w:sz w:val="28"/>
                <w:szCs w:val="28"/>
              </w:rPr>
              <w:t>департамент</w:t>
            </w:r>
          </w:p>
        </w:tc>
        <w:tc>
          <w:tcPr>
            <w:tcW w:w="2268" w:type="dxa"/>
          </w:tcPr>
          <w:p w:rsidR="006B696B" w:rsidRPr="008C0075" w:rsidRDefault="006B696B" w:rsidP="008C0075">
            <w:pPr>
              <w:pStyle w:val="BodyTextIndent21"/>
              <w:spacing w:before="0" w:after="0"/>
              <w:ind w:left="0" w:firstLine="0"/>
              <w:rPr>
                <w:b w:val="0"/>
                <w:sz w:val="28"/>
                <w:szCs w:val="28"/>
              </w:rPr>
            </w:pPr>
            <w:r w:rsidRPr="008C0075">
              <w:rPr>
                <w:b w:val="0"/>
                <w:sz w:val="28"/>
                <w:szCs w:val="28"/>
              </w:rPr>
              <w:t>Образовательная программа (</w:t>
            </w:r>
            <w:proofErr w:type="spellStart"/>
            <w:r w:rsidRPr="008C0075">
              <w:rPr>
                <w:b w:val="0"/>
                <w:sz w:val="28"/>
                <w:szCs w:val="28"/>
              </w:rPr>
              <w:t>бакалавриат</w:t>
            </w:r>
            <w:proofErr w:type="spellEnd"/>
            <w:r w:rsidRPr="008C0075">
              <w:rPr>
                <w:b w:val="0"/>
                <w:sz w:val="28"/>
                <w:szCs w:val="28"/>
              </w:rPr>
              <w:t>/магистратура)</w:t>
            </w:r>
          </w:p>
        </w:tc>
        <w:tc>
          <w:tcPr>
            <w:tcW w:w="992" w:type="dxa"/>
          </w:tcPr>
          <w:p w:rsidR="006B696B" w:rsidRPr="008C0075" w:rsidRDefault="006B696B" w:rsidP="008C0075">
            <w:pPr>
              <w:pStyle w:val="BodyTextIndent21"/>
              <w:spacing w:before="0" w:after="0"/>
              <w:ind w:left="0" w:firstLine="0"/>
              <w:rPr>
                <w:b w:val="0"/>
                <w:sz w:val="28"/>
                <w:szCs w:val="28"/>
              </w:rPr>
            </w:pPr>
            <w:r w:rsidRPr="008C0075">
              <w:rPr>
                <w:b w:val="0"/>
                <w:sz w:val="28"/>
                <w:szCs w:val="28"/>
              </w:rPr>
              <w:t>Курс</w:t>
            </w:r>
          </w:p>
        </w:tc>
        <w:tc>
          <w:tcPr>
            <w:tcW w:w="1276" w:type="dxa"/>
          </w:tcPr>
          <w:p w:rsidR="006B696B" w:rsidRPr="008C0075" w:rsidRDefault="006B696B" w:rsidP="008C0075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8"/>
                <w:szCs w:val="28"/>
              </w:rPr>
            </w:pPr>
            <w:r w:rsidRPr="008C0075">
              <w:rPr>
                <w:b w:val="0"/>
                <w:sz w:val="28"/>
                <w:szCs w:val="28"/>
              </w:rPr>
              <w:t>Кол-во человек</w:t>
            </w:r>
          </w:p>
        </w:tc>
        <w:tc>
          <w:tcPr>
            <w:tcW w:w="1184" w:type="dxa"/>
          </w:tcPr>
          <w:p w:rsidR="006B696B" w:rsidRPr="008C0075" w:rsidRDefault="006B696B" w:rsidP="008C0075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8"/>
                <w:szCs w:val="28"/>
              </w:rPr>
            </w:pPr>
            <w:r w:rsidRPr="008C0075">
              <w:rPr>
                <w:b w:val="0"/>
                <w:sz w:val="28"/>
                <w:szCs w:val="28"/>
              </w:rPr>
              <w:t>Кредиты</w:t>
            </w:r>
            <w:r w:rsidR="00B8206D" w:rsidRPr="008C0075">
              <w:rPr>
                <w:b w:val="0"/>
                <w:sz w:val="28"/>
                <w:szCs w:val="28"/>
              </w:rPr>
              <w:t xml:space="preserve"> </w:t>
            </w:r>
            <w:r w:rsidR="00B8206D" w:rsidRPr="008C0075">
              <w:rPr>
                <w:b w:val="0"/>
                <w:sz w:val="28"/>
                <w:szCs w:val="28"/>
                <w:lang w:val="en-US"/>
              </w:rPr>
              <w:t xml:space="preserve">ECTS </w:t>
            </w:r>
            <w:r w:rsidR="00B8206D" w:rsidRPr="008C0075">
              <w:rPr>
                <w:b w:val="0"/>
                <w:sz w:val="28"/>
                <w:szCs w:val="28"/>
              </w:rPr>
              <w:t>*</w:t>
            </w:r>
          </w:p>
        </w:tc>
      </w:tr>
      <w:tr w:rsidR="006B696B" w:rsidRPr="008C0075" w:rsidTr="008C0075">
        <w:trPr>
          <w:trHeight w:val="255"/>
        </w:trPr>
        <w:tc>
          <w:tcPr>
            <w:tcW w:w="2802" w:type="dxa"/>
          </w:tcPr>
          <w:p w:rsidR="006B696B" w:rsidRPr="008C0075" w:rsidRDefault="00DE1100" w:rsidP="008C0075">
            <w:pPr>
              <w:pStyle w:val="BodyTextIndent21"/>
              <w:spacing w:before="0" w:after="0"/>
              <w:ind w:left="0" w:firstLine="0"/>
              <w:rPr>
                <w:b w:val="0"/>
                <w:sz w:val="28"/>
                <w:szCs w:val="28"/>
              </w:rPr>
            </w:pPr>
            <w:r w:rsidRPr="008C0075">
              <w:rPr>
                <w:b w:val="0"/>
                <w:sz w:val="28"/>
                <w:szCs w:val="28"/>
              </w:rPr>
              <w:t>Факультет социальных наук</w:t>
            </w:r>
          </w:p>
          <w:p w:rsidR="007A776D" w:rsidRPr="008C0075" w:rsidRDefault="007A776D" w:rsidP="008C0075">
            <w:pPr>
              <w:pStyle w:val="BodyTextIndent21"/>
              <w:spacing w:before="0" w:after="0"/>
              <w:ind w:left="0" w:firstLine="0"/>
              <w:rPr>
                <w:b w:val="0"/>
                <w:sz w:val="28"/>
                <w:szCs w:val="28"/>
              </w:rPr>
            </w:pPr>
            <w:r w:rsidRPr="008C0075">
              <w:rPr>
                <w:b w:val="0"/>
                <w:sz w:val="28"/>
                <w:szCs w:val="28"/>
              </w:rPr>
              <w:t>Факультет гуманитарных наук</w:t>
            </w:r>
          </w:p>
        </w:tc>
        <w:tc>
          <w:tcPr>
            <w:tcW w:w="2268" w:type="dxa"/>
          </w:tcPr>
          <w:p w:rsidR="007A776D" w:rsidRPr="008C0075" w:rsidRDefault="00DE1100" w:rsidP="008C0075">
            <w:pPr>
              <w:pStyle w:val="BodyTextIndent21"/>
              <w:spacing w:before="0" w:after="0"/>
              <w:ind w:left="0" w:firstLine="0"/>
              <w:rPr>
                <w:b w:val="0"/>
                <w:sz w:val="28"/>
                <w:szCs w:val="28"/>
              </w:rPr>
            </w:pPr>
            <w:proofErr w:type="spellStart"/>
            <w:r w:rsidRPr="008C0075">
              <w:rPr>
                <w:b w:val="0"/>
                <w:sz w:val="28"/>
                <w:szCs w:val="28"/>
              </w:rPr>
              <w:t>Б</w:t>
            </w:r>
            <w:r w:rsidR="00043CC2" w:rsidRPr="008C0075">
              <w:rPr>
                <w:b w:val="0"/>
                <w:sz w:val="28"/>
                <w:szCs w:val="28"/>
              </w:rPr>
              <w:t>акалавриат</w:t>
            </w:r>
            <w:proofErr w:type="spellEnd"/>
            <w:r w:rsidRPr="008C0075">
              <w:rPr>
                <w:b w:val="0"/>
                <w:sz w:val="28"/>
                <w:szCs w:val="28"/>
              </w:rPr>
              <w:t xml:space="preserve">, </w:t>
            </w:r>
          </w:p>
          <w:p w:rsidR="007A776D" w:rsidRPr="008C0075" w:rsidRDefault="00DE1100" w:rsidP="008C0075">
            <w:pPr>
              <w:pStyle w:val="BodyTextIndent21"/>
              <w:spacing w:before="0" w:after="0"/>
              <w:ind w:left="0" w:firstLine="0"/>
              <w:rPr>
                <w:b w:val="0"/>
                <w:sz w:val="28"/>
                <w:szCs w:val="28"/>
              </w:rPr>
            </w:pPr>
            <w:r w:rsidRPr="008C0075">
              <w:rPr>
                <w:b w:val="0"/>
                <w:sz w:val="28"/>
                <w:szCs w:val="28"/>
              </w:rPr>
              <w:t xml:space="preserve">магистратура, </w:t>
            </w:r>
          </w:p>
          <w:p w:rsidR="006B696B" w:rsidRPr="008C0075" w:rsidRDefault="006B696B" w:rsidP="008C0075">
            <w:pPr>
              <w:pStyle w:val="BodyTextIndent21"/>
              <w:spacing w:before="0" w:after="0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6B696B" w:rsidRPr="008C0075" w:rsidRDefault="007A776D" w:rsidP="008C0075">
            <w:pPr>
              <w:pStyle w:val="BodyTextIndent21"/>
              <w:spacing w:before="0" w:after="0"/>
              <w:ind w:left="0" w:firstLine="0"/>
              <w:rPr>
                <w:b w:val="0"/>
                <w:sz w:val="28"/>
                <w:szCs w:val="28"/>
              </w:rPr>
            </w:pPr>
            <w:r w:rsidRPr="008C0075">
              <w:rPr>
                <w:b w:val="0"/>
                <w:sz w:val="28"/>
                <w:szCs w:val="28"/>
              </w:rPr>
              <w:t>3-4</w:t>
            </w:r>
          </w:p>
          <w:p w:rsidR="007A776D" w:rsidRPr="008C0075" w:rsidRDefault="007A776D" w:rsidP="00A026DA">
            <w:pPr>
              <w:pStyle w:val="BodyTextIndent21"/>
              <w:spacing w:before="0" w:after="0"/>
              <w:ind w:left="0" w:firstLine="0"/>
              <w:rPr>
                <w:b w:val="0"/>
                <w:sz w:val="28"/>
                <w:szCs w:val="28"/>
              </w:rPr>
            </w:pPr>
            <w:r w:rsidRPr="008C0075">
              <w:rPr>
                <w:b w:val="0"/>
                <w:sz w:val="28"/>
                <w:szCs w:val="28"/>
              </w:rPr>
              <w:t>1-2</w:t>
            </w:r>
          </w:p>
        </w:tc>
        <w:tc>
          <w:tcPr>
            <w:tcW w:w="1276" w:type="dxa"/>
          </w:tcPr>
          <w:p w:rsidR="00A026DA" w:rsidRDefault="00A026DA" w:rsidP="008C0075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5-8</w:t>
            </w:r>
          </w:p>
          <w:p w:rsidR="007A776D" w:rsidRPr="00A026DA" w:rsidRDefault="00A026DA" w:rsidP="008C0075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0"/>
                <w:highlight w:val="yellow"/>
              </w:rPr>
            </w:pPr>
            <w:r>
              <w:rPr>
                <w:b w:val="0"/>
                <w:sz w:val="28"/>
                <w:szCs w:val="28"/>
              </w:rPr>
              <w:t>3-4</w:t>
            </w:r>
            <w:bookmarkStart w:id="0" w:name="_GoBack"/>
            <w:bookmarkEnd w:id="0"/>
          </w:p>
        </w:tc>
        <w:tc>
          <w:tcPr>
            <w:tcW w:w="1184" w:type="dxa"/>
          </w:tcPr>
          <w:p w:rsidR="006B696B" w:rsidRPr="008C0075" w:rsidRDefault="007A776D" w:rsidP="008C0075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 w:val="28"/>
                <w:szCs w:val="28"/>
              </w:rPr>
            </w:pPr>
            <w:r w:rsidRPr="008C0075">
              <w:rPr>
                <w:b w:val="0"/>
                <w:sz w:val="28"/>
                <w:szCs w:val="28"/>
              </w:rPr>
              <w:t>3</w:t>
            </w:r>
          </w:p>
        </w:tc>
      </w:tr>
      <w:tr w:rsidR="005D1FC6" w:rsidRPr="008C0075" w:rsidTr="008C0075">
        <w:trPr>
          <w:trHeight w:val="285"/>
        </w:trPr>
        <w:tc>
          <w:tcPr>
            <w:tcW w:w="2802" w:type="dxa"/>
          </w:tcPr>
          <w:p w:rsidR="005D1FC6" w:rsidRPr="008C0075" w:rsidRDefault="007A776D" w:rsidP="008C0075">
            <w:pPr>
              <w:pStyle w:val="BodyTextIndent21"/>
              <w:spacing w:before="0" w:after="0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8C0075">
              <w:rPr>
                <w:b w:val="0"/>
                <w:sz w:val="28"/>
                <w:szCs w:val="28"/>
              </w:rPr>
              <w:t>Другие факультеты НИУ ВШЭ</w:t>
            </w:r>
          </w:p>
        </w:tc>
        <w:tc>
          <w:tcPr>
            <w:tcW w:w="2268" w:type="dxa"/>
          </w:tcPr>
          <w:p w:rsidR="005D1FC6" w:rsidRPr="008C0075" w:rsidRDefault="007A776D" w:rsidP="008C0075">
            <w:pPr>
              <w:pStyle w:val="BodyTextIndent21"/>
              <w:spacing w:before="0" w:after="0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8C0075">
              <w:rPr>
                <w:b w:val="0"/>
                <w:sz w:val="28"/>
                <w:szCs w:val="28"/>
              </w:rPr>
              <w:t>То же</w:t>
            </w:r>
          </w:p>
        </w:tc>
        <w:tc>
          <w:tcPr>
            <w:tcW w:w="992" w:type="dxa"/>
          </w:tcPr>
          <w:p w:rsidR="005D1FC6" w:rsidRPr="008C0075" w:rsidRDefault="007A776D" w:rsidP="008C0075">
            <w:pPr>
              <w:pStyle w:val="BodyTextIndent21"/>
              <w:spacing w:before="0" w:after="0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8C0075">
              <w:rPr>
                <w:b w:val="0"/>
                <w:sz w:val="28"/>
                <w:szCs w:val="28"/>
              </w:rPr>
              <w:t>То же</w:t>
            </w:r>
          </w:p>
        </w:tc>
        <w:tc>
          <w:tcPr>
            <w:tcW w:w="1276" w:type="dxa"/>
          </w:tcPr>
          <w:p w:rsidR="005D1FC6" w:rsidRPr="008C0075" w:rsidRDefault="007A776D" w:rsidP="008C0075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8C0075">
              <w:rPr>
                <w:b w:val="0"/>
                <w:sz w:val="28"/>
                <w:szCs w:val="28"/>
              </w:rPr>
              <w:t>2-4</w:t>
            </w:r>
          </w:p>
        </w:tc>
        <w:tc>
          <w:tcPr>
            <w:tcW w:w="1184" w:type="dxa"/>
          </w:tcPr>
          <w:p w:rsidR="005D1FC6" w:rsidRPr="008C0075" w:rsidRDefault="00A026DA" w:rsidP="008C0075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</w:tbl>
    <w:p w:rsidR="00472895" w:rsidRPr="00B8206D" w:rsidRDefault="00B8206D" w:rsidP="00B8206D">
      <w:pPr>
        <w:pStyle w:val="FR2"/>
        <w:spacing w:before="0" w:after="120"/>
        <w:ind w:left="720"/>
        <w:rPr>
          <w:b/>
          <w:sz w:val="24"/>
        </w:rPr>
      </w:pPr>
      <w:r w:rsidRPr="007A776D">
        <w:rPr>
          <w:b/>
          <w:sz w:val="24"/>
        </w:rPr>
        <w:t xml:space="preserve">*Количество кредитов устанавливается в зависимости от содержания программы экспедиции, форм отчетности для студентов и не может быть более 4 </w:t>
      </w:r>
      <w:r w:rsidRPr="007A776D">
        <w:rPr>
          <w:b/>
          <w:sz w:val="24"/>
          <w:lang w:val="en-US"/>
        </w:rPr>
        <w:t>ECTS</w:t>
      </w:r>
      <w:r w:rsidRPr="007A776D">
        <w:rPr>
          <w:b/>
          <w:sz w:val="24"/>
        </w:rPr>
        <w:t>)</w:t>
      </w:r>
      <w:r w:rsidRPr="00B8206D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</w:p>
    <w:p w:rsidR="004E710D" w:rsidRDefault="004E710D" w:rsidP="00472895">
      <w:pPr>
        <w:pStyle w:val="FR2"/>
        <w:spacing w:before="0" w:after="120"/>
        <w:ind w:left="0"/>
        <w:rPr>
          <w:b/>
          <w:sz w:val="24"/>
        </w:rPr>
      </w:pPr>
    </w:p>
    <w:p w:rsidR="00472895" w:rsidRPr="007D16DE" w:rsidRDefault="0031364C" w:rsidP="00472895">
      <w:pPr>
        <w:pStyle w:val="FR2"/>
        <w:spacing w:before="0" w:after="120"/>
        <w:ind w:left="0"/>
        <w:rPr>
          <w:b/>
          <w:sz w:val="24"/>
        </w:rPr>
      </w:pPr>
      <w:r>
        <w:rPr>
          <w:b/>
          <w:sz w:val="24"/>
        </w:rPr>
        <w:lastRenderedPageBreak/>
        <w:t>Предполагаемые результаты</w:t>
      </w:r>
      <w:r w:rsidR="00B64395">
        <w:rPr>
          <w:b/>
          <w:sz w:val="24"/>
        </w:rPr>
        <w:t xml:space="preserve"> для студентов (</w:t>
      </w:r>
      <w:r>
        <w:rPr>
          <w:b/>
          <w:sz w:val="24"/>
        </w:rPr>
        <w:t>освоение</w:t>
      </w:r>
      <w:r w:rsidR="00B64395">
        <w:rPr>
          <w:b/>
          <w:sz w:val="24"/>
        </w:rPr>
        <w:t xml:space="preserve"> каких-либо навыков,</w:t>
      </w:r>
      <w:r>
        <w:rPr>
          <w:b/>
          <w:sz w:val="24"/>
        </w:rPr>
        <w:t xml:space="preserve"> практическое закрепление образовательного материала и т.п.</w:t>
      </w:r>
      <w:r w:rsidR="00B64395">
        <w:rPr>
          <w:b/>
          <w:sz w:val="24"/>
        </w:rPr>
        <w:t>)</w:t>
      </w:r>
      <w:r>
        <w:rPr>
          <w:b/>
          <w:sz w:val="24"/>
        </w:rPr>
        <w:t>,</w:t>
      </w:r>
      <w:r w:rsidR="00B64395">
        <w:rPr>
          <w:b/>
          <w:sz w:val="24"/>
        </w:rPr>
        <w:t xml:space="preserve"> указать предполагаемые формы отчетности</w:t>
      </w:r>
      <w:r>
        <w:rPr>
          <w:b/>
          <w:sz w:val="24"/>
        </w:rPr>
        <w:t xml:space="preserve"> студентов</w:t>
      </w:r>
      <w:r w:rsidR="00B64395">
        <w:rPr>
          <w:b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472895" w:rsidRPr="00FE1F2B" w:rsidTr="001813AE">
        <w:trPr>
          <w:trHeight w:val="916"/>
        </w:trPr>
        <w:tc>
          <w:tcPr>
            <w:tcW w:w="8522" w:type="dxa"/>
          </w:tcPr>
          <w:p w:rsidR="007A776D" w:rsidRPr="008C0075" w:rsidRDefault="00001051" w:rsidP="00001051">
            <w:pPr>
              <w:rPr>
                <w:sz w:val="28"/>
                <w:szCs w:val="28"/>
              </w:rPr>
            </w:pPr>
            <w:r w:rsidRPr="008C0075">
              <w:rPr>
                <w:sz w:val="28"/>
                <w:szCs w:val="28"/>
              </w:rPr>
              <w:t xml:space="preserve">В результате </w:t>
            </w:r>
            <w:r w:rsidR="007A776D" w:rsidRPr="008C0075">
              <w:rPr>
                <w:sz w:val="28"/>
                <w:szCs w:val="28"/>
              </w:rPr>
              <w:t>приобретение навыков самостоятельного научного исследования в полевом формате; приобретение опыта работы в экспедиционных условиях; освоение методов наблюдения и интервью; освоение отдельных социологических техник полевого исследования; участие в процессе совместной обработки и анализа материалов; приобретение навыков подготовки текстов аналитических и научных отчётов.</w:t>
            </w:r>
          </w:p>
          <w:p w:rsidR="00001051" w:rsidRDefault="007A776D" w:rsidP="00001051">
            <w:pPr>
              <w:rPr>
                <w:sz w:val="28"/>
                <w:szCs w:val="28"/>
              </w:rPr>
            </w:pPr>
            <w:r w:rsidRPr="008C0075">
              <w:rPr>
                <w:sz w:val="28"/>
                <w:szCs w:val="28"/>
              </w:rPr>
              <w:t>Формы</w:t>
            </w:r>
            <w:r w:rsidR="00001051" w:rsidRPr="008C0075">
              <w:rPr>
                <w:sz w:val="28"/>
                <w:szCs w:val="28"/>
              </w:rPr>
              <w:t xml:space="preserve"> отчётности:</w:t>
            </w:r>
            <w:r w:rsidRPr="008C0075">
              <w:rPr>
                <w:sz w:val="28"/>
                <w:szCs w:val="28"/>
              </w:rPr>
              <w:t xml:space="preserve"> (1) полевой дневник студента; (2) аналитический текст по утверждённой в проекте схеме</w:t>
            </w:r>
            <w:r w:rsidR="00001051" w:rsidRPr="008C0075">
              <w:rPr>
                <w:sz w:val="28"/>
                <w:szCs w:val="28"/>
              </w:rPr>
              <w:t>.</w:t>
            </w:r>
          </w:p>
          <w:p w:rsidR="00B26663" w:rsidRPr="00001051" w:rsidRDefault="00B26663" w:rsidP="00001051">
            <w:pPr>
              <w:rPr>
                <w:sz w:val="24"/>
                <w:szCs w:val="24"/>
              </w:rPr>
            </w:pPr>
          </w:p>
        </w:tc>
      </w:tr>
    </w:tbl>
    <w:p w:rsidR="00472895" w:rsidRPr="008F33D4" w:rsidRDefault="00472895" w:rsidP="00472895">
      <w:pPr>
        <w:pStyle w:val="FR2"/>
        <w:spacing w:before="0" w:after="120"/>
        <w:ind w:left="0"/>
        <w:rPr>
          <w:b/>
          <w:sz w:val="24"/>
        </w:rPr>
      </w:pPr>
    </w:p>
    <w:sectPr w:rsidR="00472895" w:rsidRPr="008F33D4" w:rsidSect="007B34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385" w:rsidRDefault="003E1385">
      <w:r>
        <w:separator/>
      </w:r>
    </w:p>
  </w:endnote>
  <w:endnote w:type="continuationSeparator" w:id="0">
    <w:p w:rsidR="003E1385" w:rsidRDefault="003E1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E6" w:rsidRDefault="00E37D1B" w:rsidP="001813A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18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8E6" w:rsidRDefault="007F18E6" w:rsidP="001813A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E6" w:rsidRDefault="00E37D1B" w:rsidP="001813A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18E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0437">
      <w:rPr>
        <w:rStyle w:val="a7"/>
        <w:noProof/>
      </w:rPr>
      <w:t>2</w:t>
    </w:r>
    <w:r>
      <w:rPr>
        <w:rStyle w:val="a7"/>
      </w:rPr>
      <w:fldChar w:fldCharType="end"/>
    </w:r>
  </w:p>
  <w:p w:rsidR="007F18E6" w:rsidRDefault="007F18E6" w:rsidP="001813AE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E6" w:rsidRDefault="007F18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385" w:rsidRDefault="003E1385">
      <w:r>
        <w:separator/>
      </w:r>
    </w:p>
  </w:footnote>
  <w:footnote w:type="continuationSeparator" w:id="0">
    <w:p w:rsidR="003E1385" w:rsidRDefault="003E1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E6" w:rsidRDefault="007F18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E6" w:rsidRPr="003715A2" w:rsidRDefault="007F18E6" w:rsidP="001813AE">
    <w:pPr>
      <w:pStyle w:val="a3"/>
      <w:jc w:val="center"/>
      <w:rPr>
        <w:sz w:val="24"/>
        <w:szCs w:val="24"/>
      </w:rPr>
    </w:pPr>
    <w:r>
      <w:rPr>
        <w:sz w:val="24"/>
        <w:szCs w:val="24"/>
      </w:rPr>
      <w:t>Программа «Фонд образовательных инноваций» НИУ ВШЭ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E6" w:rsidRDefault="007F18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E16"/>
    <w:multiLevelType w:val="hybridMultilevel"/>
    <w:tmpl w:val="D4EA9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45E7"/>
    <w:multiLevelType w:val="hybridMultilevel"/>
    <w:tmpl w:val="B8D425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A4CB8"/>
    <w:multiLevelType w:val="hybridMultilevel"/>
    <w:tmpl w:val="E6A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00657"/>
    <w:multiLevelType w:val="hybridMultilevel"/>
    <w:tmpl w:val="A72242B6"/>
    <w:lvl w:ilvl="0" w:tplc="DFB48F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A9C403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97E52"/>
    <w:multiLevelType w:val="hybridMultilevel"/>
    <w:tmpl w:val="10FCD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25638"/>
    <w:multiLevelType w:val="hybridMultilevel"/>
    <w:tmpl w:val="3C109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926E9"/>
    <w:multiLevelType w:val="hybridMultilevel"/>
    <w:tmpl w:val="804A0176"/>
    <w:lvl w:ilvl="0" w:tplc="9FA88E10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12344"/>
    <w:multiLevelType w:val="hybridMultilevel"/>
    <w:tmpl w:val="B06CC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72895"/>
    <w:rsid w:val="00001051"/>
    <w:rsid w:val="00005DAD"/>
    <w:rsid w:val="00043CC2"/>
    <w:rsid w:val="00050437"/>
    <w:rsid w:val="000C0147"/>
    <w:rsid w:val="001813AE"/>
    <w:rsid w:val="001B3BE0"/>
    <w:rsid w:val="001D253D"/>
    <w:rsid w:val="001F5F35"/>
    <w:rsid w:val="001F7F6F"/>
    <w:rsid w:val="00282A6A"/>
    <w:rsid w:val="002C466B"/>
    <w:rsid w:val="002D1923"/>
    <w:rsid w:val="00310C00"/>
    <w:rsid w:val="0031364C"/>
    <w:rsid w:val="00376864"/>
    <w:rsid w:val="003B1F13"/>
    <w:rsid w:val="003C337C"/>
    <w:rsid w:val="003E1385"/>
    <w:rsid w:val="00472895"/>
    <w:rsid w:val="004E710D"/>
    <w:rsid w:val="00532245"/>
    <w:rsid w:val="00583489"/>
    <w:rsid w:val="0059715D"/>
    <w:rsid w:val="005B7BE4"/>
    <w:rsid w:val="005D1FC6"/>
    <w:rsid w:val="0061065B"/>
    <w:rsid w:val="00613CEE"/>
    <w:rsid w:val="006B696B"/>
    <w:rsid w:val="00731AC2"/>
    <w:rsid w:val="007A776D"/>
    <w:rsid w:val="007B3458"/>
    <w:rsid w:val="007E71ED"/>
    <w:rsid w:val="007F18E6"/>
    <w:rsid w:val="00865D63"/>
    <w:rsid w:val="00875269"/>
    <w:rsid w:val="008C0075"/>
    <w:rsid w:val="008E702F"/>
    <w:rsid w:val="008F4BCB"/>
    <w:rsid w:val="0094537E"/>
    <w:rsid w:val="009B7126"/>
    <w:rsid w:val="009C6BCF"/>
    <w:rsid w:val="009F2907"/>
    <w:rsid w:val="00A026DA"/>
    <w:rsid w:val="00B26663"/>
    <w:rsid w:val="00B64395"/>
    <w:rsid w:val="00B8206D"/>
    <w:rsid w:val="00B84AC5"/>
    <w:rsid w:val="00C84ABA"/>
    <w:rsid w:val="00D52A6F"/>
    <w:rsid w:val="00DA5EBE"/>
    <w:rsid w:val="00DD4BF5"/>
    <w:rsid w:val="00DE1100"/>
    <w:rsid w:val="00DE6C9F"/>
    <w:rsid w:val="00E37D1B"/>
    <w:rsid w:val="00EB1C23"/>
    <w:rsid w:val="00F07E9A"/>
    <w:rsid w:val="00F306CD"/>
    <w:rsid w:val="00F512A1"/>
    <w:rsid w:val="00FE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895"/>
    <w:pPr>
      <w:keepNext/>
      <w:spacing w:after="120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72895"/>
    <w:pPr>
      <w:keepNext/>
      <w:spacing w:after="120"/>
      <w:ind w:firstLine="72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8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28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472895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472895"/>
    <w:pPr>
      <w:widowControl w:val="0"/>
      <w:spacing w:before="240" w:after="120"/>
      <w:ind w:left="720" w:hanging="720"/>
    </w:pPr>
    <w:rPr>
      <w:b/>
      <w:sz w:val="24"/>
    </w:rPr>
  </w:style>
  <w:style w:type="paragraph" w:styleId="a3">
    <w:name w:val="header"/>
    <w:basedOn w:val="a"/>
    <w:link w:val="a4"/>
    <w:rsid w:val="004728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28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4728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28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472895"/>
  </w:style>
  <w:style w:type="paragraph" w:styleId="a8">
    <w:name w:val="Balloon Text"/>
    <w:basedOn w:val="a"/>
    <w:link w:val="a9"/>
    <w:uiPriority w:val="99"/>
    <w:semiHidden/>
    <w:unhideWhenUsed/>
    <w:rsid w:val="001B3B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BE0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a">
    <w:name w:val="annotation reference"/>
    <w:basedOn w:val="a0"/>
    <w:uiPriority w:val="99"/>
    <w:semiHidden/>
    <w:unhideWhenUsed/>
    <w:rsid w:val="008F4BC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F4BCB"/>
  </w:style>
  <w:style w:type="character" w:customStyle="1" w:styleId="ac">
    <w:name w:val="Текст примечания Знак"/>
    <w:basedOn w:val="a0"/>
    <w:link w:val="ab"/>
    <w:uiPriority w:val="99"/>
    <w:semiHidden/>
    <w:rsid w:val="008F4BC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F4BC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F4BCB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table" w:styleId="af">
    <w:name w:val="Table Grid"/>
    <w:basedOn w:val="a1"/>
    <w:uiPriority w:val="59"/>
    <w:rsid w:val="009B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FE1F2B"/>
    <w:pPr>
      <w:ind w:left="720"/>
      <w:contextualSpacing/>
    </w:pPr>
  </w:style>
  <w:style w:type="character" w:styleId="af1">
    <w:name w:val="Hyperlink"/>
    <w:basedOn w:val="a0"/>
    <w:uiPriority w:val="99"/>
    <w:rsid w:val="00DE6C9F"/>
    <w:rPr>
      <w:rFonts w:cs="Times New Roman"/>
      <w:color w:val="0000FF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DE6C9F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DE6C9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4">
    <w:name w:val="endnote reference"/>
    <w:basedOn w:val="a0"/>
    <w:uiPriority w:val="99"/>
    <w:semiHidden/>
    <w:unhideWhenUsed/>
    <w:rsid w:val="00DE6C9F"/>
    <w:rPr>
      <w:vertAlign w:val="superscript"/>
    </w:rPr>
  </w:style>
  <w:style w:type="paragraph" w:styleId="af5">
    <w:name w:val="No Spacing"/>
    <w:uiPriority w:val="1"/>
    <w:qFormat/>
    <w:rsid w:val="00001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895"/>
    <w:pPr>
      <w:keepNext/>
      <w:spacing w:after="120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72895"/>
    <w:pPr>
      <w:keepNext/>
      <w:spacing w:after="120"/>
      <w:ind w:firstLine="72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8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28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472895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472895"/>
    <w:pPr>
      <w:widowControl w:val="0"/>
      <w:spacing w:before="240" w:after="120"/>
      <w:ind w:left="720" w:hanging="720"/>
    </w:pPr>
    <w:rPr>
      <w:b/>
      <w:sz w:val="24"/>
    </w:rPr>
  </w:style>
  <w:style w:type="paragraph" w:styleId="a3">
    <w:name w:val="header"/>
    <w:basedOn w:val="a"/>
    <w:link w:val="a4"/>
    <w:rsid w:val="004728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28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4728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28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472895"/>
  </w:style>
  <w:style w:type="paragraph" w:styleId="a8">
    <w:name w:val="Balloon Text"/>
    <w:basedOn w:val="a"/>
    <w:link w:val="a9"/>
    <w:uiPriority w:val="99"/>
    <w:semiHidden/>
    <w:unhideWhenUsed/>
    <w:rsid w:val="001B3B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BE0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a">
    <w:name w:val="annotation reference"/>
    <w:basedOn w:val="a0"/>
    <w:uiPriority w:val="99"/>
    <w:semiHidden/>
    <w:unhideWhenUsed/>
    <w:rsid w:val="008F4BC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F4BCB"/>
  </w:style>
  <w:style w:type="character" w:customStyle="1" w:styleId="ac">
    <w:name w:val="Текст комментария Знак"/>
    <w:basedOn w:val="a0"/>
    <w:link w:val="ab"/>
    <w:uiPriority w:val="99"/>
    <w:semiHidden/>
    <w:rsid w:val="008F4BC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F4BC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F4BCB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table" w:styleId="af">
    <w:name w:val="Table Grid"/>
    <w:basedOn w:val="a1"/>
    <w:uiPriority w:val="59"/>
    <w:rsid w:val="009B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FE1F2B"/>
    <w:pPr>
      <w:ind w:left="720"/>
      <w:contextualSpacing/>
    </w:pPr>
  </w:style>
  <w:style w:type="character" w:styleId="af1">
    <w:name w:val="Hyperlink"/>
    <w:basedOn w:val="a0"/>
    <w:uiPriority w:val="99"/>
    <w:rsid w:val="00DE6C9F"/>
    <w:rPr>
      <w:rFonts w:cs="Times New Roman"/>
      <w:color w:val="0000FF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DE6C9F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DE6C9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4">
    <w:name w:val="endnote reference"/>
    <w:basedOn w:val="a0"/>
    <w:uiPriority w:val="99"/>
    <w:semiHidden/>
    <w:unhideWhenUsed/>
    <w:rsid w:val="00DE6C9F"/>
    <w:rPr>
      <w:vertAlign w:val="superscript"/>
    </w:rPr>
  </w:style>
  <w:style w:type="paragraph" w:styleId="af5">
    <w:name w:val="No Spacing"/>
    <w:uiPriority w:val="1"/>
    <w:qFormat/>
    <w:rsid w:val="00001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.plusnin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pozanenko@hse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jplusnin@hse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A5E46-7BD1-4B8C-BDDB-20272401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Наталья</cp:lastModifiedBy>
  <cp:revision>11</cp:revision>
  <dcterms:created xsi:type="dcterms:W3CDTF">2017-03-06T09:22:00Z</dcterms:created>
  <dcterms:modified xsi:type="dcterms:W3CDTF">2017-09-25T11:25:00Z</dcterms:modified>
</cp:coreProperties>
</file>