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A8" w:rsidRDefault="00BB7DA8" w:rsidP="00BB7DA8">
      <w:pPr>
        <w:pStyle w:val="1"/>
      </w:pPr>
      <w:bookmarkStart w:id="0" w:name="_Toc177034341"/>
      <w:bookmarkStart w:id="1" w:name="_Toc498031075"/>
      <w:r>
        <w:t xml:space="preserve">ОБЩИЕ </w:t>
      </w:r>
      <w:bookmarkEnd w:id="0"/>
      <w:r>
        <w:t>сведения</w:t>
      </w:r>
      <w:bookmarkEnd w:id="1"/>
    </w:p>
    <w:p w:rsidR="00BB7DA8" w:rsidRPr="00796440" w:rsidRDefault="00BB7DA8" w:rsidP="00BB7DA8">
      <w:pPr>
        <w:pStyle w:val="2"/>
      </w:pPr>
      <w:bookmarkStart w:id="2" w:name="_Toc498031076"/>
      <w:r>
        <w:t>Наименование системы</w:t>
      </w:r>
      <w:bookmarkEnd w:id="2"/>
    </w:p>
    <w:p w:rsidR="00BB7DA8" w:rsidRPr="00796440" w:rsidRDefault="00BB7DA8" w:rsidP="00BB7DA8">
      <w:pPr>
        <w:pStyle w:val="3"/>
      </w:pPr>
      <w:bookmarkStart w:id="3" w:name="_Toc177034189"/>
      <w:bookmarkStart w:id="4" w:name="_Toc177034342"/>
      <w:bookmarkStart w:id="5" w:name="_Toc498031077"/>
      <w:r>
        <w:t>Полное наименование системы и ее условное обозначение</w:t>
      </w:r>
      <w:bookmarkEnd w:id="3"/>
      <w:bookmarkEnd w:id="4"/>
      <w:bookmarkEnd w:id="5"/>
    </w:p>
    <w:p w:rsidR="00BB7DA8" w:rsidRDefault="00BB7DA8" w:rsidP="00BB7DA8">
      <w:pPr>
        <w:pStyle w:val="10"/>
      </w:pPr>
      <w:r>
        <w:t>Полное наименование: Банк данных фотографий студентов ВШ</w:t>
      </w:r>
      <w:proofErr w:type="gramStart"/>
      <w:r>
        <w:t>Э-</w:t>
      </w:r>
      <w:proofErr w:type="gramEnd"/>
      <w:r>
        <w:t xml:space="preserve"> Пермь</w:t>
      </w:r>
    </w:p>
    <w:p w:rsidR="00BB7DA8" w:rsidRDefault="00BB7DA8" w:rsidP="00BB7DA8">
      <w:pPr>
        <w:pStyle w:val="3"/>
      </w:pPr>
      <w:bookmarkStart w:id="6" w:name="_Toc498031078"/>
      <w:r>
        <w:t>Краткое наименование приложения</w:t>
      </w:r>
      <w:bookmarkEnd w:id="6"/>
    </w:p>
    <w:p w:rsidR="00BB7DA8" w:rsidRDefault="00BB7DA8" w:rsidP="00BB7DA8">
      <w:pPr>
        <w:pStyle w:val="10"/>
      </w:pPr>
      <w:r>
        <w:t>Краткое наименование системы: Банк фотографи</w:t>
      </w:r>
      <w:bookmarkStart w:id="7" w:name="_Toc177034190"/>
      <w:bookmarkStart w:id="8" w:name="_Toc177034343"/>
      <w:r>
        <w:t>и</w:t>
      </w:r>
      <w:bookmarkStart w:id="9" w:name="_Toc49080318"/>
      <w:bookmarkStart w:id="10" w:name="_Toc57060217"/>
      <w:bookmarkStart w:id="11" w:name="_Toc57523197"/>
      <w:bookmarkStart w:id="12" w:name="_Toc177034191"/>
      <w:bookmarkStart w:id="13" w:name="_Toc177034344"/>
      <w:bookmarkEnd w:id="7"/>
      <w:bookmarkEnd w:id="8"/>
    </w:p>
    <w:p w:rsidR="00BB7DA8" w:rsidRDefault="00BB7DA8" w:rsidP="00BB7DA8">
      <w:pPr>
        <w:pStyle w:val="2"/>
      </w:pPr>
      <w:bookmarkStart w:id="14" w:name="_Toc498031079"/>
      <w:bookmarkEnd w:id="9"/>
      <w:bookmarkEnd w:id="10"/>
      <w:bookmarkEnd w:id="11"/>
      <w:bookmarkEnd w:id="12"/>
      <w:bookmarkEnd w:id="13"/>
      <w:r>
        <w:t>Основания для проведения работ</w:t>
      </w:r>
      <w:bookmarkEnd w:id="14"/>
    </w:p>
    <w:p w:rsidR="00BB7DA8" w:rsidRDefault="00BB7DA8" w:rsidP="00BB7DA8">
      <w:pPr>
        <w:pStyle w:val="10"/>
      </w:pPr>
      <w:r>
        <w:t>Работа выполняется на основании задания по учебной практике 3.1</w:t>
      </w:r>
    </w:p>
    <w:p w:rsidR="00BB7DA8" w:rsidRDefault="00BB7DA8" w:rsidP="00BB7DA8">
      <w:pPr>
        <w:pStyle w:val="2"/>
      </w:pPr>
      <w:bookmarkStart w:id="15" w:name="_Toc498031080"/>
      <w:r>
        <w:t>Наименование организаций – Заказчика и Разработчика</w:t>
      </w:r>
      <w:bookmarkEnd w:id="15"/>
    </w:p>
    <w:p w:rsidR="00BB7DA8" w:rsidRDefault="00BB7DA8" w:rsidP="00BB7DA8">
      <w:pPr>
        <w:pStyle w:val="3"/>
      </w:pPr>
      <w:bookmarkStart w:id="16" w:name="_Toc498031081"/>
      <w:r>
        <w:t>Заказчик</w:t>
      </w:r>
      <w:bookmarkEnd w:id="16"/>
    </w:p>
    <w:p w:rsidR="00BB7DA8" w:rsidRDefault="00BB7DA8" w:rsidP="00BB7DA8">
      <w:pPr>
        <w:pStyle w:val="10"/>
      </w:pPr>
      <w:r>
        <w:t>Заказчик: НИУ ВШ</w:t>
      </w:r>
      <w:proofErr w:type="gramStart"/>
      <w:r>
        <w:t>Э-</w:t>
      </w:r>
      <w:proofErr w:type="gramEnd"/>
      <w:r>
        <w:t xml:space="preserve"> Пермь</w:t>
      </w:r>
    </w:p>
    <w:p w:rsidR="00BB7DA8" w:rsidRDefault="00BB7DA8" w:rsidP="00BB7DA8">
      <w:pPr>
        <w:pStyle w:val="10"/>
      </w:pPr>
      <w:r>
        <w:t xml:space="preserve">Адрес фактический: г. Пермь, ул. </w:t>
      </w:r>
      <w:proofErr w:type="gramStart"/>
      <w:r>
        <w:t>Студенческая</w:t>
      </w:r>
      <w:proofErr w:type="gramEnd"/>
      <w:r>
        <w:t>, 38</w:t>
      </w:r>
    </w:p>
    <w:p w:rsidR="00BB7DA8" w:rsidRDefault="00BB7DA8" w:rsidP="00BB7DA8">
      <w:pPr>
        <w:pStyle w:val="1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Телефон/ Факс: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 (342) 205-52-55</w:t>
      </w:r>
      <w:bookmarkStart w:id="17" w:name="_Toc177034194"/>
      <w:bookmarkStart w:id="18" w:name="_Toc177034347"/>
    </w:p>
    <w:p w:rsidR="00BB7DA8" w:rsidRDefault="00BB7DA8" w:rsidP="00BB7DA8">
      <w:pPr>
        <w:pStyle w:val="2"/>
      </w:pPr>
      <w:bookmarkStart w:id="19" w:name="_Toc177034195"/>
      <w:bookmarkStart w:id="20" w:name="_Toc177034348"/>
      <w:bookmarkStart w:id="21" w:name="_Toc498031083"/>
      <w:bookmarkEnd w:id="17"/>
      <w:bookmarkEnd w:id="18"/>
      <w:r>
        <w:t>П</w:t>
      </w:r>
      <w:bookmarkEnd w:id="19"/>
      <w:bookmarkEnd w:id="20"/>
      <w:r>
        <w:t>лановые сроки начала и окончания работы</w:t>
      </w:r>
      <w:bookmarkEnd w:id="21"/>
    </w:p>
    <w:p w:rsidR="00BB7DA8" w:rsidRDefault="00BB7DA8" w:rsidP="00BB7DA8">
      <w:pPr>
        <w:pStyle w:val="10"/>
      </w:pPr>
      <w:r>
        <w:t>Сроки: начало 1 октября 2017 года – окончание 15 марта 2018 года.</w:t>
      </w:r>
    </w:p>
    <w:p w:rsidR="00BB7DA8" w:rsidRDefault="00BB7DA8" w:rsidP="00BB7DA8">
      <w:pPr>
        <w:pStyle w:val="10"/>
      </w:pPr>
      <w:r>
        <w:t>Этап 1: до 15 ноября.</w:t>
      </w:r>
    </w:p>
    <w:p w:rsidR="00BB7DA8" w:rsidRDefault="00BB7DA8" w:rsidP="00BB7DA8">
      <w:pPr>
        <w:pStyle w:val="10"/>
      </w:pPr>
      <w:r>
        <w:t>Этап 2: до 15 февраля.</w:t>
      </w:r>
    </w:p>
    <w:p w:rsidR="00BB7DA8" w:rsidRPr="00E93A64" w:rsidRDefault="00BB7DA8" w:rsidP="00BB7DA8">
      <w:pPr>
        <w:pStyle w:val="10"/>
      </w:pPr>
      <w:r>
        <w:t>Этап 3: до 15 марта.</w:t>
      </w:r>
    </w:p>
    <w:p w:rsidR="00BB7DA8" w:rsidRDefault="00BB7DA8" w:rsidP="00BB7DA8">
      <w:pPr>
        <w:pStyle w:val="2"/>
      </w:pPr>
      <w:bookmarkStart w:id="22" w:name="_Toc498031084"/>
      <w:r>
        <w:t>Источники и порядок финансирования</w:t>
      </w:r>
      <w:bookmarkEnd w:id="22"/>
    </w:p>
    <w:p w:rsidR="00BB7DA8" w:rsidRPr="00790574" w:rsidRDefault="00BB7DA8" w:rsidP="00BB7DA8">
      <w:pPr>
        <w:pStyle w:val="10"/>
      </w:pPr>
      <w:r>
        <w:t>Финансирование отсутствует.</w:t>
      </w:r>
    </w:p>
    <w:p w:rsidR="00BB7DA8" w:rsidRDefault="00BB7DA8" w:rsidP="00BB7DA8">
      <w:pPr>
        <w:pStyle w:val="2"/>
      </w:pPr>
      <w:bookmarkStart w:id="23" w:name="_Toc498031085"/>
      <w:r>
        <w:t>Порядок оформления и предъявления заказчику результатов работ</w:t>
      </w:r>
      <w:bookmarkEnd w:id="23"/>
    </w:p>
    <w:p w:rsidR="00BB7DA8" w:rsidRDefault="00BB7DA8" w:rsidP="00BB7DA8">
      <w:pPr>
        <w:pStyle w:val="10"/>
      </w:pPr>
      <w:r>
        <w:t>Работы по реализации проекта сдаются участниками проекта поэтапно в соответствии с календарным планом проекта. По окончании каждого из этапов работ, участники проекта сдают заказчику соответствующие отчетные документы этапа, составы которых определены этапами разработки проекта.</w:t>
      </w:r>
    </w:p>
    <w:p w:rsidR="00BB7DA8" w:rsidRPr="00F642C4" w:rsidRDefault="00BB7DA8" w:rsidP="00BB7DA8">
      <w:pPr>
        <w:pStyle w:val="10"/>
      </w:pPr>
      <w:bookmarkStart w:id="24" w:name="_GoBack"/>
      <w:bookmarkEnd w:id="24"/>
    </w:p>
    <w:p w:rsidR="00BB7DA8" w:rsidRPr="00FC2445" w:rsidRDefault="00BB7DA8" w:rsidP="00BB7DA8">
      <w:pPr>
        <w:pStyle w:val="10"/>
      </w:pPr>
    </w:p>
    <w:p w:rsidR="00BB7DA8" w:rsidRDefault="00BB7DA8" w:rsidP="00BB7DA8">
      <w:pPr>
        <w:pStyle w:val="1"/>
      </w:pPr>
      <w:bookmarkStart w:id="25" w:name="_Toc177034351"/>
      <w:bookmarkStart w:id="26" w:name="_Toc498031087"/>
      <w:r>
        <w:lastRenderedPageBreak/>
        <w:t>НАЗНАЧЕНИЕ И ЦЕЛИ СОЗДАНИЯ СИСТЕМЫ</w:t>
      </w:r>
      <w:bookmarkEnd w:id="25"/>
      <w:bookmarkEnd w:id="26"/>
    </w:p>
    <w:p w:rsidR="00BB7DA8" w:rsidRPr="00EC6878" w:rsidRDefault="00BB7DA8" w:rsidP="00BB7DA8">
      <w:pPr>
        <w:pStyle w:val="2"/>
      </w:pPr>
      <w:bookmarkStart w:id="27" w:name="_Toc177034198"/>
      <w:bookmarkStart w:id="28" w:name="_Toc177034352"/>
      <w:bookmarkStart w:id="29" w:name="_Toc498031088"/>
      <w:r>
        <w:t>Назначение системы</w:t>
      </w:r>
      <w:bookmarkEnd w:id="27"/>
      <w:bookmarkEnd w:id="28"/>
      <w:bookmarkEnd w:id="29"/>
      <w:r>
        <w:t xml:space="preserve"> </w:t>
      </w:r>
    </w:p>
    <w:p w:rsidR="00BB7DA8" w:rsidRDefault="00BB7DA8" w:rsidP="00BB7DA8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Основным назначением банка данных является организация процесса систематизации и хранения фотографий, также указание авторства. </w:t>
      </w:r>
    </w:p>
    <w:p w:rsidR="00BB7DA8" w:rsidRDefault="00BB7DA8" w:rsidP="00BB7DA8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В рамках проекта создается такое приложение, </w:t>
      </w:r>
      <w:bookmarkStart w:id="30" w:name="_Toc177034199"/>
      <w:bookmarkStart w:id="31" w:name="_Toc177034353"/>
      <w:r>
        <w:rPr>
          <w:color w:val="000000" w:themeColor="text1"/>
        </w:rPr>
        <w:t>хранимые фотографии которого будут использоваться для продвижения НИУ ВШ</w:t>
      </w:r>
      <w:proofErr w:type="gramStart"/>
      <w:r>
        <w:rPr>
          <w:color w:val="000000" w:themeColor="text1"/>
        </w:rPr>
        <w:t>Э-</w:t>
      </w:r>
      <w:proofErr w:type="gramEnd"/>
      <w:r>
        <w:rPr>
          <w:color w:val="000000" w:themeColor="text1"/>
        </w:rPr>
        <w:t xml:space="preserve"> Пермь.</w:t>
      </w:r>
    </w:p>
    <w:p w:rsidR="00BB7DA8" w:rsidRDefault="00BB7DA8" w:rsidP="00BB7DA8">
      <w:pPr>
        <w:pStyle w:val="2"/>
      </w:pPr>
      <w:bookmarkStart w:id="32" w:name="_Toc498031089"/>
      <w:r>
        <w:t>Цели создания системы</w:t>
      </w:r>
      <w:bookmarkEnd w:id="30"/>
      <w:bookmarkEnd w:id="31"/>
      <w:bookmarkEnd w:id="32"/>
    </w:p>
    <w:p w:rsidR="00BB7DA8" w:rsidRDefault="00BB7DA8" w:rsidP="00BB7DA8">
      <w:pPr>
        <w:pStyle w:val="10"/>
      </w:pPr>
      <w:r>
        <w:t>Банк данных создается с целью:</w:t>
      </w:r>
    </w:p>
    <w:p w:rsidR="00BB7DA8" w:rsidRDefault="00BB7DA8" w:rsidP="00BB7DA8">
      <w:pPr>
        <w:pStyle w:val="10"/>
        <w:numPr>
          <w:ilvl w:val="0"/>
          <w:numId w:val="2"/>
        </w:numPr>
      </w:pPr>
      <w:r>
        <w:t>Продвижения НИУ ВШ</w:t>
      </w:r>
      <w:proofErr w:type="gramStart"/>
      <w:r>
        <w:t>Э-</w:t>
      </w:r>
      <w:proofErr w:type="gramEnd"/>
      <w:r>
        <w:t xml:space="preserve"> Пермь</w:t>
      </w:r>
    </w:p>
    <w:p w:rsidR="00BB7DA8" w:rsidRDefault="00BB7DA8" w:rsidP="00BB7DA8">
      <w:pPr>
        <w:pStyle w:val="10"/>
        <w:numPr>
          <w:ilvl w:val="0"/>
          <w:numId w:val="2"/>
        </w:numPr>
      </w:pPr>
      <w:proofErr w:type="gramStart"/>
      <w:r>
        <w:t>Использования хранимых фотографии в необходимых целях</w:t>
      </w:r>
      <w:proofErr w:type="gramEnd"/>
    </w:p>
    <w:p w:rsidR="00BB7DA8" w:rsidRDefault="00BB7DA8" w:rsidP="00BB7DA8">
      <w:pPr>
        <w:pStyle w:val="10"/>
        <w:numPr>
          <w:ilvl w:val="0"/>
          <w:numId w:val="2"/>
        </w:numPr>
      </w:pPr>
      <w:r>
        <w:t>Сбора фотографий</w:t>
      </w:r>
    </w:p>
    <w:p w:rsidR="00BB7DA8" w:rsidRDefault="00BB7DA8" w:rsidP="00BB7DA8">
      <w:pPr>
        <w:pStyle w:val="10"/>
      </w:pPr>
      <w:r w:rsidRPr="0002767B">
        <w:t>В результате создания банка данных должны улучшиться следующие показатели:</w:t>
      </w:r>
    </w:p>
    <w:p w:rsidR="00BB7DA8" w:rsidRPr="0002767B" w:rsidRDefault="00BB7DA8" w:rsidP="00BB7DA8">
      <w:pPr>
        <w:pStyle w:val="10"/>
        <w:numPr>
          <w:ilvl w:val="0"/>
          <w:numId w:val="8"/>
        </w:numPr>
      </w:pPr>
      <w:r w:rsidRPr="0002767B">
        <w:t>Вовлеченность студентов в жизнь НИУ ВШ</w:t>
      </w:r>
      <w:proofErr w:type="gramStart"/>
      <w:r w:rsidRPr="0002767B">
        <w:t>Э-</w:t>
      </w:r>
      <w:proofErr w:type="gramEnd"/>
      <w:r w:rsidRPr="0002767B">
        <w:t xml:space="preserve"> Пермь</w:t>
      </w:r>
    </w:p>
    <w:p w:rsidR="00BB7DA8" w:rsidRPr="0002767B" w:rsidRDefault="00BB7DA8" w:rsidP="00BB7DA8">
      <w:pPr>
        <w:pStyle w:val="10"/>
        <w:numPr>
          <w:ilvl w:val="0"/>
          <w:numId w:val="8"/>
        </w:numPr>
      </w:pPr>
      <w:r w:rsidRPr="0002767B">
        <w:t>Посещаемость студенческого сайта</w:t>
      </w:r>
    </w:p>
    <w:p w:rsidR="00BB7DA8" w:rsidRPr="0002767B" w:rsidRDefault="00BB7DA8" w:rsidP="00BB7DA8">
      <w:pPr>
        <w:pStyle w:val="10"/>
        <w:numPr>
          <w:ilvl w:val="0"/>
          <w:numId w:val="8"/>
        </w:numPr>
      </w:pPr>
      <w:r w:rsidRPr="0002767B">
        <w:rPr>
          <w:color w:val="000000"/>
          <w:shd w:val="clear" w:color="auto" w:fill="FFFFFF"/>
        </w:rPr>
        <w:t>з</w:t>
      </w:r>
      <w:r>
        <w:rPr>
          <w:color w:val="000000"/>
          <w:shd w:val="clear" w:color="auto" w:fill="FFFFFF"/>
        </w:rPr>
        <w:t>аинтересованность со стороны лиц, не имеющих отношения к НИУ ВШ</w:t>
      </w:r>
      <w:proofErr w:type="gramStart"/>
      <w:r>
        <w:rPr>
          <w:color w:val="000000"/>
          <w:shd w:val="clear" w:color="auto" w:fill="FFFFFF"/>
        </w:rPr>
        <w:t>Э-</w:t>
      </w:r>
      <w:proofErr w:type="gramEnd"/>
      <w:r>
        <w:rPr>
          <w:color w:val="000000"/>
          <w:shd w:val="clear" w:color="auto" w:fill="FFFFFF"/>
        </w:rPr>
        <w:t xml:space="preserve"> Пермь</w:t>
      </w:r>
    </w:p>
    <w:p w:rsidR="00BB7DA8" w:rsidRDefault="00BB7DA8" w:rsidP="00BB7DA8">
      <w:pPr>
        <w:pStyle w:val="10"/>
      </w:pPr>
    </w:p>
    <w:p w:rsidR="00BB7DA8" w:rsidRDefault="00BB7DA8" w:rsidP="00BB7DA8">
      <w:pPr>
        <w:pStyle w:val="1"/>
      </w:pPr>
      <w:bookmarkStart w:id="33" w:name="_Toc498031090"/>
      <w:r>
        <w:lastRenderedPageBreak/>
        <w:t>требования к приложению</w:t>
      </w:r>
      <w:bookmarkEnd w:id="33"/>
    </w:p>
    <w:p w:rsidR="00BB7DA8" w:rsidRDefault="00BB7DA8" w:rsidP="00BB7DA8">
      <w:pPr>
        <w:pStyle w:val="2"/>
      </w:pPr>
      <w:bookmarkStart w:id="34" w:name="_Toc498031091"/>
      <w:r>
        <w:t>Требования к приложению в целом</w:t>
      </w:r>
      <w:bookmarkEnd w:id="34"/>
    </w:p>
    <w:p w:rsidR="00BB7DA8" w:rsidRDefault="00BB7DA8" w:rsidP="00BB7DA8">
      <w:pPr>
        <w:pStyle w:val="3"/>
      </w:pPr>
      <w:bookmarkStart w:id="35" w:name="_Toc498031092"/>
      <w:r>
        <w:t>Требования к структуре и функционированию приложения</w:t>
      </w:r>
      <w:bookmarkEnd w:id="35"/>
    </w:p>
    <w:p w:rsidR="00BB7DA8" w:rsidRDefault="00BB7DA8" w:rsidP="00BB7DA8">
      <w:pPr>
        <w:pStyle w:val="3"/>
      </w:pPr>
      <w:bookmarkStart w:id="36" w:name="_Toc498031093"/>
      <w:r>
        <w:t>Требования к численности и квалификации персонала системы и режиму его работы</w:t>
      </w:r>
      <w:bookmarkEnd w:id="36"/>
    </w:p>
    <w:p w:rsidR="00BB7DA8" w:rsidRDefault="00BB7DA8" w:rsidP="00BB7DA8">
      <w:pPr>
        <w:pStyle w:val="4"/>
      </w:pPr>
      <w:bookmarkStart w:id="37" w:name="_Toc177034203"/>
      <w:bookmarkStart w:id="38" w:name="_Toc177034359"/>
      <w:r w:rsidRPr="008E584F">
        <w:t xml:space="preserve">Требования к </w:t>
      </w:r>
      <w:bookmarkEnd w:id="37"/>
      <w:bookmarkEnd w:id="38"/>
      <w:r>
        <w:t>численности персонала</w:t>
      </w:r>
    </w:p>
    <w:p w:rsidR="00BB7DA8" w:rsidRDefault="00BB7DA8" w:rsidP="00BB7DA8">
      <w:pPr>
        <w:pStyle w:val="10"/>
      </w:pPr>
      <w:r>
        <w:t>В состав персонала, необходимого для обеспечения эксплуатации приложения в рамках задания Заказчика, необходимо выделение следующих ответственных лиц:</w:t>
      </w:r>
    </w:p>
    <w:p w:rsidR="00BB7DA8" w:rsidRDefault="00BB7DA8" w:rsidP="00BB7DA8">
      <w:pPr>
        <w:pStyle w:val="10"/>
        <w:numPr>
          <w:ilvl w:val="0"/>
          <w:numId w:val="3"/>
        </w:numPr>
      </w:pPr>
      <w:r>
        <w:t>Менеджер проекта – 1 человек</w:t>
      </w:r>
    </w:p>
    <w:p w:rsidR="00BB7DA8" w:rsidRDefault="00BB7DA8" w:rsidP="00BB7DA8">
      <w:pPr>
        <w:pStyle w:val="10"/>
        <w:numPr>
          <w:ilvl w:val="0"/>
          <w:numId w:val="3"/>
        </w:numPr>
      </w:pPr>
      <w:r>
        <w:t>Аналитик – 2 человека</w:t>
      </w:r>
    </w:p>
    <w:p w:rsidR="00BB7DA8" w:rsidRDefault="00BB7DA8" w:rsidP="00BB7DA8">
      <w:pPr>
        <w:pStyle w:val="10"/>
        <w:numPr>
          <w:ilvl w:val="0"/>
          <w:numId w:val="3"/>
        </w:numPr>
      </w:pPr>
      <w:r>
        <w:t>Разработчик- 2 человека</w:t>
      </w:r>
    </w:p>
    <w:p w:rsidR="00BB7DA8" w:rsidRDefault="00BB7DA8" w:rsidP="00BB7DA8">
      <w:pPr>
        <w:pStyle w:val="10"/>
        <w:ind w:left="1211" w:firstLine="0"/>
      </w:pPr>
      <w:r>
        <w:t>Данные лица должны выполнять следующие функциональные обязанности:</w:t>
      </w:r>
    </w:p>
    <w:p w:rsidR="00BB7DA8" w:rsidRDefault="00BB7DA8" w:rsidP="00BB7DA8">
      <w:pPr>
        <w:pStyle w:val="10"/>
        <w:ind w:left="1211" w:firstLine="0"/>
      </w:pPr>
      <w:r>
        <w:t>Менеджер проекта – на протяжении всего проекта обязан следить за четким выполнением графика и сдачей этапов проекта в необходимое время, оптимизацию производительности и общее руководство группы.</w:t>
      </w:r>
    </w:p>
    <w:p w:rsidR="00BB7DA8" w:rsidRDefault="00BB7DA8" w:rsidP="00BB7DA8">
      <w:pPr>
        <w:pStyle w:val="10"/>
        <w:ind w:left="1211" w:firstLine="0"/>
      </w:pPr>
      <w:r>
        <w:t xml:space="preserve">Аналитик обеспечивает письменную документацию проекта, включающую в себя ТЗ, диаграммы, </w:t>
      </w:r>
      <w:proofErr w:type="spellStart"/>
      <w:r>
        <w:t>прототипирование</w:t>
      </w:r>
      <w:proofErr w:type="spellEnd"/>
      <w:r>
        <w:t xml:space="preserve"> и т.д., обеспечивает поддержку пользователей.</w:t>
      </w:r>
    </w:p>
    <w:p w:rsidR="00BB7DA8" w:rsidRPr="00765F1A" w:rsidRDefault="00BB7DA8" w:rsidP="00BB7DA8">
      <w:pPr>
        <w:pStyle w:val="10"/>
        <w:ind w:left="1211" w:firstLine="0"/>
      </w:pPr>
      <w:r>
        <w:t>Разработчик на протяжении всего проекта отвечает за разработку программного продукта, разрабатывает БД и пользовательский интерфейс.</w:t>
      </w:r>
    </w:p>
    <w:p w:rsidR="00BB7DA8" w:rsidRDefault="00BB7DA8" w:rsidP="00BB7DA8">
      <w:pPr>
        <w:pStyle w:val="4"/>
      </w:pPr>
      <w:bookmarkStart w:id="39" w:name="_Toc177034204"/>
      <w:bookmarkStart w:id="40" w:name="_Toc177034360"/>
      <w:r>
        <w:t>Требования к квалификации персонала системы</w:t>
      </w:r>
      <w:bookmarkEnd w:id="39"/>
      <w:bookmarkEnd w:id="40"/>
    </w:p>
    <w:p w:rsidR="00BB7DA8" w:rsidRPr="00516399" w:rsidRDefault="00BB7DA8" w:rsidP="00BB7DA8">
      <w:pPr>
        <w:pStyle w:val="10"/>
      </w:pPr>
      <w:r>
        <w:t xml:space="preserve">Требований к квалификации </w:t>
      </w:r>
      <w:proofErr w:type="gramStart"/>
      <w:r>
        <w:t>персонала, эксплуатирующего банк данных не выявлено</w:t>
      </w:r>
      <w:proofErr w:type="gramEnd"/>
      <w:r>
        <w:t>.</w:t>
      </w:r>
    </w:p>
    <w:p w:rsidR="00BB7DA8" w:rsidRDefault="00BB7DA8" w:rsidP="00BB7DA8">
      <w:pPr>
        <w:pStyle w:val="3"/>
      </w:pPr>
      <w:bookmarkStart w:id="41" w:name="_Toc177034205"/>
      <w:bookmarkStart w:id="42" w:name="_Toc177034361"/>
      <w:bookmarkStart w:id="43" w:name="_Toc498031094"/>
      <w:r>
        <w:t>Показатели назначения</w:t>
      </w:r>
      <w:bookmarkEnd w:id="41"/>
      <w:bookmarkEnd w:id="42"/>
      <w:bookmarkEnd w:id="43"/>
    </w:p>
    <w:p w:rsidR="00BB7DA8" w:rsidRDefault="00BB7DA8" w:rsidP="00BB7DA8">
      <w:pPr>
        <w:pStyle w:val="4"/>
      </w:pPr>
      <w:r>
        <w:t>Требования к приспособляемости приложения к изменениям</w:t>
      </w:r>
      <w:r w:rsidRPr="005762E2">
        <w:t xml:space="preserve"> </w:t>
      </w:r>
    </w:p>
    <w:p w:rsidR="00BB7DA8" w:rsidRDefault="00BB7DA8" w:rsidP="00BB7DA8">
      <w:pPr>
        <w:pStyle w:val="10"/>
      </w:pPr>
      <w:r>
        <w:t>Обеспечение приспособляемости системы должно выполняться за счет:</w:t>
      </w:r>
    </w:p>
    <w:p w:rsidR="00BB7DA8" w:rsidRDefault="00BB7DA8" w:rsidP="00BB7DA8">
      <w:pPr>
        <w:pStyle w:val="10"/>
        <w:numPr>
          <w:ilvl w:val="0"/>
          <w:numId w:val="4"/>
        </w:numPr>
      </w:pPr>
      <w:r>
        <w:t>Своевременного администрирования</w:t>
      </w:r>
    </w:p>
    <w:p w:rsidR="00BB7DA8" w:rsidRDefault="00BB7DA8" w:rsidP="00BB7DA8">
      <w:pPr>
        <w:pStyle w:val="10"/>
        <w:numPr>
          <w:ilvl w:val="0"/>
          <w:numId w:val="4"/>
        </w:numPr>
      </w:pPr>
      <w:r>
        <w:t>Ускоренного процесса обработки входящих данных</w:t>
      </w:r>
    </w:p>
    <w:p w:rsidR="00BB7DA8" w:rsidRDefault="00BB7DA8" w:rsidP="00BB7DA8">
      <w:pPr>
        <w:pStyle w:val="10"/>
        <w:numPr>
          <w:ilvl w:val="0"/>
          <w:numId w:val="4"/>
        </w:numPr>
      </w:pPr>
      <w:r>
        <w:lastRenderedPageBreak/>
        <w:t>Модификации процедур доступа и представления данных конечным пользователям</w:t>
      </w:r>
    </w:p>
    <w:p w:rsidR="00BB7DA8" w:rsidRDefault="00BB7DA8" w:rsidP="00BB7DA8">
      <w:pPr>
        <w:pStyle w:val="3"/>
      </w:pPr>
      <w:bookmarkStart w:id="44" w:name="_Toc177034206"/>
      <w:bookmarkStart w:id="45" w:name="_Toc177034362"/>
      <w:bookmarkStart w:id="46" w:name="_Toc498031095"/>
      <w:r>
        <w:t>Требования к надежности</w:t>
      </w:r>
      <w:bookmarkEnd w:id="44"/>
      <w:bookmarkEnd w:id="45"/>
      <w:bookmarkEnd w:id="46"/>
    </w:p>
    <w:p w:rsidR="00BB7DA8" w:rsidRDefault="00BB7DA8" w:rsidP="00BB7DA8">
      <w:pPr>
        <w:pStyle w:val="4"/>
      </w:pPr>
      <w:r>
        <w:t>Состав показателей надежности для приложения в целом</w:t>
      </w:r>
    </w:p>
    <w:p w:rsidR="00BB7DA8" w:rsidRDefault="00BB7DA8" w:rsidP="00BB7DA8">
      <w:pPr>
        <w:pStyle w:val="10"/>
      </w:pPr>
      <w:r>
        <w:t>Уровень надежности должен достигаться согласованным применением организационных, организационно-технических мероприятий и программно-аппаратных средств.</w:t>
      </w:r>
    </w:p>
    <w:p w:rsidR="00BB7DA8" w:rsidRDefault="00BB7DA8" w:rsidP="00BB7DA8">
      <w:pPr>
        <w:pStyle w:val="10"/>
      </w:pPr>
      <w:r>
        <w:t>Надежность должна обеспечиваться за счет:</w:t>
      </w:r>
    </w:p>
    <w:p w:rsidR="00BB7DA8" w:rsidRDefault="00BB7DA8" w:rsidP="00BB7DA8">
      <w:pPr>
        <w:pStyle w:val="10"/>
        <w:numPr>
          <w:ilvl w:val="0"/>
          <w:numId w:val="5"/>
        </w:numPr>
      </w:pPr>
      <w:r w:rsidRPr="00DE6075">
        <w:t>применения технических средств, системного и базового программного обеспечения, соответствующих классу решаемых задач;</w:t>
      </w:r>
    </w:p>
    <w:p w:rsidR="00BB7DA8" w:rsidRDefault="00BB7DA8" w:rsidP="00BB7DA8">
      <w:pPr>
        <w:pStyle w:val="10"/>
        <w:numPr>
          <w:ilvl w:val="0"/>
          <w:numId w:val="5"/>
        </w:numPr>
      </w:pPr>
      <w:r w:rsidRPr="00DE6075">
        <w:t>своевременного выполнения процессов администрирования</w:t>
      </w:r>
      <w:r>
        <w:t xml:space="preserve"> приложения</w:t>
      </w:r>
      <w:r w:rsidRPr="00DE6075">
        <w:t>;</w:t>
      </w:r>
    </w:p>
    <w:p w:rsidR="00BB7DA8" w:rsidRDefault="00BB7DA8" w:rsidP="00BB7DA8">
      <w:pPr>
        <w:pStyle w:val="10"/>
        <w:numPr>
          <w:ilvl w:val="0"/>
          <w:numId w:val="5"/>
        </w:numPr>
      </w:pPr>
      <w:r>
        <w:t>с</w:t>
      </w:r>
      <w:r w:rsidRPr="00DE6075">
        <w:t>облюдения правил эксплуатации и технического обс</w:t>
      </w:r>
      <w:r>
        <w:t xml:space="preserve">луживания программно-аппаратных </w:t>
      </w:r>
      <w:r w:rsidRPr="00DE6075">
        <w:t>средств;</w:t>
      </w:r>
    </w:p>
    <w:p w:rsidR="00BB7DA8" w:rsidRDefault="00BB7DA8" w:rsidP="00BB7DA8">
      <w:pPr>
        <w:pStyle w:val="10"/>
        <w:numPr>
          <w:ilvl w:val="0"/>
          <w:numId w:val="5"/>
        </w:numPr>
      </w:pPr>
      <w:r w:rsidRPr="00DE6075">
        <w:t>предварительного обучения пользователей и обслуживающего персонала.</w:t>
      </w:r>
    </w:p>
    <w:p w:rsidR="00BB7DA8" w:rsidRDefault="00BB7DA8" w:rsidP="00BB7DA8">
      <w:pPr>
        <w:pStyle w:val="10"/>
        <w:ind w:left="416" w:firstLine="0"/>
      </w:pPr>
    </w:p>
    <w:p w:rsidR="00BB7DA8" w:rsidRDefault="00BB7DA8" w:rsidP="00BB7DA8">
      <w:pPr>
        <w:pStyle w:val="4"/>
      </w:pPr>
      <w:r w:rsidRPr="00471208">
        <w:t>Требования к методам оценки и контроля показателей надежности на разных стадиях создания системы в соответствии с действующими норм</w:t>
      </w:r>
      <w:r>
        <w:t>ативно-техническими документами</w:t>
      </w:r>
    </w:p>
    <w:p w:rsidR="00BB7DA8" w:rsidRPr="00BA7839" w:rsidRDefault="00BB7DA8" w:rsidP="00BB7DA8">
      <w:pPr>
        <w:pStyle w:val="10"/>
      </w:pPr>
      <w:r w:rsidRPr="00BA7839">
        <w:t>Проверка выполнения требований по надежности должна производиться на этапе проектирования расчетным путем, а на этапах испытаний и эксплуатации - по методике Разработчика, согласованной с Заказчиком.</w:t>
      </w:r>
    </w:p>
    <w:p w:rsidR="00BB7DA8" w:rsidRDefault="00BB7DA8" w:rsidP="00BB7DA8">
      <w:pPr>
        <w:pStyle w:val="3"/>
      </w:pPr>
      <w:bookmarkStart w:id="47" w:name="_Toc177034207"/>
      <w:bookmarkStart w:id="48" w:name="_Toc177034363"/>
      <w:bookmarkStart w:id="49" w:name="_Toc498031096"/>
      <w:r>
        <w:t>Требования к безопасности</w:t>
      </w:r>
      <w:bookmarkEnd w:id="47"/>
      <w:bookmarkEnd w:id="48"/>
      <w:bookmarkEnd w:id="49"/>
    </w:p>
    <w:p w:rsidR="00BB7DA8" w:rsidRPr="00D57AEC" w:rsidRDefault="00BB7DA8" w:rsidP="00BB7DA8">
      <w:pPr>
        <w:pStyle w:val="10"/>
      </w:pPr>
      <w:r>
        <w:t>Особых требований к безопасности не выявлено.</w:t>
      </w:r>
    </w:p>
    <w:p w:rsidR="00BB7DA8" w:rsidRDefault="00BB7DA8" w:rsidP="00BB7DA8">
      <w:pPr>
        <w:pStyle w:val="3"/>
      </w:pPr>
      <w:bookmarkStart w:id="50" w:name="_Toc177034208"/>
      <w:bookmarkStart w:id="51" w:name="_Toc177034364"/>
      <w:bookmarkStart w:id="52" w:name="_Toc498031097"/>
      <w:r>
        <w:t>Требования к эргономике и технической эстетике</w:t>
      </w:r>
      <w:bookmarkEnd w:id="50"/>
      <w:bookmarkEnd w:id="51"/>
      <w:bookmarkEnd w:id="52"/>
    </w:p>
    <w:p w:rsidR="00BB7DA8" w:rsidRDefault="00BB7DA8" w:rsidP="00BB7DA8">
      <w:pPr>
        <w:pStyle w:val="a3"/>
        <w:rPr>
          <w:color w:val="000000" w:themeColor="text1"/>
        </w:rPr>
      </w:pPr>
      <w:r>
        <w:rPr>
          <w:color w:val="000000" w:themeColor="text1"/>
        </w:rPr>
        <w:t>Были выдвинуты следующие требования к эргономике и технической эстетике программного продукта.</w:t>
      </w:r>
    </w:p>
    <w:p w:rsidR="00BB7DA8" w:rsidRPr="00931B18" w:rsidRDefault="00BB7DA8" w:rsidP="00BB7DA8">
      <w:pPr>
        <w:pStyle w:val="a3"/>
        <w:rPr>
          <w:color w:val="000000" w:themeColor="text1"/>
        </w:rPr>
      </w:pPr>
      <w:r w:rsidRPr="00931B18">
        <w:rPr>
          <w:color w:val="000000" w:themeColor="text1"/>
        </w:rPr>
        <w:t>В части внешнего оформления:</w:t>
      </w:r>
    </w:p>
    <w:p w:rsidR="00BB7DA8" w:rsidRPr="00931B18" w:rsidRDefault="00BB7DA8" w:rsidP="00BB7DA8">
      <w:pPr>
        <w:pStyle w:val="a3"/>
        <w:rPr>
          <w:color w:val="000000" w:themeColor="text1"/>
        </w:rPr>
      </w:pPr>
      <w:r w:rsidRPr="00931B18">
        <w:rPr>
          <w:color w:val="000000" w:themeColor="text1"/>
        </w:rPr>
        <w:t>- интерфейсы подсистем должен быть типизированы;</w:t>
      </w:r>
    </w:p>
    <w:p w:rsidR="00BB7DA8" w:rsidRPr="00931B18" w:rsidRDefault="00BB7DA8" w:rsidP="00BB7DA8">
      <w:pPr>
        <w:pStyle w:val="a3"/>
        <w:rPr>
          <w:color w:val="000000" w:themeColor="text1"/>
        </w:rPr>
      </w:pPr>
      <w:r w:rsidRPr="00931B18">
        <w:rPr>
          <w:color w:val="000000" w:themeColor="text1"/>
        </w:rPr>
        <w:t>- должно быть обеспечено наличие локализованного (русскоязы</w:t>
      </w:r>
      <w:r>
        <w:rPr>
          <w:color w:val="000000" w:themeColor="text1"/>
        </w:rPr>
        <w:t>чного) интерфейса пользователя;</w:t>
      </w:r>
    </w:p>
    <w:p w:rsidR="00BB7DA8" w:rsidRPr="00931B18" w:rsidRDefault="00BB7DA8" w:rsidP="00BB7DA8">
      <w:pPr>
        <w:pStyle w:val="a3"/>
        <w:rPr>
          <w:color w:val="000000" w:themeColor="text1"/>
        </w:rPr>
      </w:pPr>
      <w:r w:rsidRPr="00931B18">
        <w:rPr>
          <w:color w:val="000000" w:themeColor="text1"/>
        </w:rPr>
        <w:t>- в шапке отчетов должен использоваться логотип Заказчика.</w:t>
      </w:r>
    </w:p>
    <w:p w:rsidR="00BB7DA8" w:rsidRDefault="00BB7DA8" w:rsidP="00BB7DA8">
      <w:pPr>
        <w:pStyle w:val="a3"/>
        <w:rPr>
          <w:color w:val="000000" w:themeColor="text1"/>
        </w:rPr>
      </w:pPr>
      <w:r w:rsidRPr="00931B18">
        <w:rPr>
          <w:color w:val="000000" w:themeColor="text1"/>
        </w:rPr>
        <w:lastRenderedPageBreak/>
        <w:t>В части диалога с пользователем:</w:t>
      </w:r>
    </w:p>
    <w:p w:rsidR="00BB7DA8" w:rsidRPr="00931B18" w:rsidRDefault="00BB7DA8" w:rsidP="00BB7DA8">
      <w:pPr>
        <w:pStyle w:val="a3"/>
        <w:rPr>
          <w:color w:val="000000" w:themeColor="text1"/>
        </w:rPr>
      </w:pPr>
      <w:r w:rsidRPr="00931B18">
        <w:rPr>
          <w:color w:val="000000" w:themeColor="text1"/>
        </w:rPr>
        <w:t xml:space="preserve">- при возникновении ошибок в работе подсистемы на экран монитора должно выводиться сообщение с наименованием ошибки и с рекомендациями по </w:t>
      </w:r>
      <w:r>
        <w:rPr>
          <w:color w:val="000000" w:themeColor="text1"/>
        </w:rPr>
        <w:t>её устранению на русском языке.</w:t>
      </w:r>
    </w:p>
    <w:p w:rsidR="00BB7DA8" w:rsidRDefault="00BB7DA8" w:rsidP="00BB7DA8">
      <w:pPr>
        <w:pStyle w:val="3"/>
      </w:pPr>
      <w:bookmarkStart w:id="53" w:name="_Toc177034209"/>
      <w:bookmarkStart w:id="54" w:name="_Toc177034365"/>
      <w:bookmarkStart w:id="55" w:name="_Toc498031098"/>
      <w:r>
        <w:t xml:space="preserve">Требования к транспортабельности для </w:t>
      </w:r>
      <w:proofErr w:type="gramStart"/>
      <w:r>
        <w:t>подвижных</w:t>
      </w:r>
      <w:proofErr w:type="gramEnd"/>
      <w:r>
        <w:t xml:space="preserve"> АС</w:t>
      </w:r>
      <w:bookmarkEnd w:id="53"/>
      <w:bookmarkEnd w:id="54"/>
      <w:bookmarkEnd w:id="55"/>
    </w:p>
    <w:p w:rsidR="00BB7DA8" w:rsidRPr="00441FFA" w:rsidRDefault="00BB7DA8" w:rsidP="00BB7DA8">
      <w:pPr>
        <w:pStyle w:val="a3"/>
        <w:rPr>
          <w:color w:val="000000" w:themeColor="text1"/>
        </w:rPr>
      </w:pPr>
      <w:r w:rsidRPr="00441FFA">
        <w:rPr>
          <w:color w:val="000000" w:themeColor="text1"/>
        </w:rPr>
        <w:t>Требований не выявлено.</w:t>
      </w:r>
    </w:p>
    <w:p w:rsidR="00BB7DA8" w:rsidRDefault="00BB7DA8" w:rsidP="00BB7DA8">
      <w:pPr>
        <w:pStyle w:val="3"/>
      </w:pPr>
      <w:bookmarkStart w:id="56" w:name="_Toc177034210"/>
      <w:bookmarkStart w:id="57" w:name="_Toc177034366"/>
      <w:bookmarkStart w:id="58" w:name="_Toc498031099"/>
      <w:r>
        <w:t>Требования к эксплуатации, техническому обслуживанию, ремонту и хранению компонентов системы</w:t>
      </w:r>
      <w:bookmarkEnd w:id="56"/>
      <w:bookmarkEnd w:id="57"/>
      <w:bookmarkEnd w:id="58"/>
    </w:p>
    <w:p w:rsidR="00BB7DA8" w:rsidRPr="00441FFA" w:rsidRDefault="00BB7DA8" w:rsidP="00BB7DA8">
      <w:pPr>
        <w:pStyle w:val="10"/>
      </w:pPr>
      <w:r w:rsidRPr="00441FFA">
        <w:t xml:space="preserve">Для электропитания технических средств должна быть предусмотрена трехфазная четырехпроводная сеть с глухо заземленной </w:t>
      </w:r>
      <w:proofErr w:type="spellStart"/>
      <w:r w:rsidRPr="00441FFA">
        <w:t>нейтралью</w:t>
      </w:r>
      <w:proofErr w:type="spellEnd"/>
      <w:r w:rsidRPr="00441FFA">
        <w:t xml:space="preserve"> 380/220</w:t>
      </w:r>
      <w:proofErr w:type="gramStart"/>
      <w:r w:rsidRPr="00441FFA">
        <w:t xml:space="preserve"> В</w:t>
      </w:r>
      <w:proofErr w:type="gramEnd"/>
      <w:r w:rsidRPr="00441FFA">
        <w:t xml:space="preserve"> (+10-15)% частотой 50 Гц (+1-1) Гц. Каждое техническое средство </w:t>
      </w:r>
      <w:proofErr w:type="spellStart"/>
      <w:r w:rsidRPr="00441FFA">
        <w:t>запитывается</w:t>
      </w:r>
      <w:proofErr w:type="spellEnd"/>
      <w:r w:rsidRPr="00441FFA">
        <w:t xml:space="preserve"> однофазным напряжением 220</w:t>
      </w:r>
      <w:proofErr w:type="gramStart"/>
      <w:r w:rsidRPr="00441FFA">
        <w:t xml:space="preserve"> В</w:t>
      </w:r>
      <w:proofErr w:type="gramEnd"/>
      <w:r w:rsidRPr="00441FFA">
        <w:t xml:space="preserve"> частотой 50 Гц через сетевые розетки с заземляющим контактом.</w:t>
      </w:r>
    </w:p>
    <w:p w:rsidR="00BB7DA8" w:rsidRDefault="00BB7DA8" w:rsidP="00BB7DA8">
      <w:pPr>
        <w:pStyle w:val="3"/>
      </w:pPr>
      <w:bookmarkStart w:id="59" w:name="_Toc177034211"/>
      <w:bookmarkStart w:id="60" w:name="_Toc177034367"/>
      <w:bookmarkStart w:id="61" w:name="_Toc498031100"/>
      <w:r>
        <w:t>Требования к защите информации от несанкционированного доступа</w:t>
      </w:r>
      <w:bookmarkEnd w:id="59"/>
      <w:bookmarkEnd w:id="60"/>
      <w:bookmarkEnd w:id="61"/>
    </w:p>
    <w:p w:rsidR="00BB7DA8" w:rsidRPr="00EF4E73" w:rsidRDefault="00BB7DA8" w:rsidP="00BB7DA8">
      <w:pPr>
        <w:pStyle w:val="a3"/>
        <w:rPr>
          <w:color w:val="000000" w:themeColor="text1"/>
        </w:rPr>
      </w:pPr>
      <w:r w:rsidRPr="00EF4E73">
        <w:rPr>
          <w:color w:val="000000" w:themeColor="text1"/>
        </w:rPr>
        <w:t>Требований не выявлено.</w:t>
      </w:r>
    </w:p>
    <w:p w:rsidR="00BB7DA8" w:rsidRDefault="00BB7DA8" w:rsidP="00BB7DA8">
      <w:pPr>
        <w:pStyle w:val="3"/>
      </w:pPr>
      <w:bookmarkStart w:id="62" w:name="_Toc177034213"/>
      <w:bookmarkStart w:id="63" w:name="_Toc177034369"/>
      <w:bookmarkStart w:id="64" w:name="_Toc498031101"/>
      <w:r>
        <w:t>Требования к защите от влияния внешних воздействий</w:t>
      </w:r>
      <w:bookmarkEnd w:id="62"/>
      <w:bookmarkEnd w:id="63"/>
      <w:bookmarkEnd w:id="64"/>
    </w:p>
    <w:p w:rsidR="00BB7DA8" w:rsidRDefault="00BB7DA8" w:rsidP="00BB7DA8">
      <w:pPr>
        <w:pStyle w:val="10"/>
      </w:pPr>
      <w:r>
        <w:t>Применительно к программно-аппаратному окружению банка данных предъявляются следующие требования к защите от влияния внешних воздействий.</w:t>
      </w:r>
    </w:p>
    <w:p w:rsidR="00BB7DA8" w:rsidRDefault="00BB7DA8" w:rsidP="00BB7DA8">
      <w:pPr>
        <w:pStyle w:val="10"/>
      </w:pPr>
      <w:r>
        <w:t>Требования к радиоэлектронной защите:</w:t>
      </w:r>
    </w:p>
    <w:p w:rsidR="00BB7DA8" w:rsidRDefault="00BB7DA8" w:rsidP="00BB7DA8">
      <w:pPr>
        <w:pStyle w:val="10"/>
      </w:pPr>
      <w:r>
        <w:t>- электромагнитное излучение радиодиапазона, возникающее при работе электробытовых приборов, электрических машин и установок, приёмопередающих устройств, эксплуатируемых на месте размещения приложения, не должны приводить к нарушениям работоспособности подсистем.</w:t>
      </w:r>
    </w:p>
    <w:p w:rsidR="00BB7DA8" w:rsidRDefault="00BB7DA8" w:rsidP="00BB7DA8">
      <w:pPr>
        <w:pStyle w:val="10"/>
      </w:pPr>
      <w:r>
        <w:t>Требования по стойкости, устойчивости и прочности к внешним воздействиям:</w:t>
      </w:r>
    </w:p>
    <w:p w:rsidR="00BB7DA8" w:rsidRDefault="00BB7DA8" w:rsidP="00BB7DA8">
      <w:pPr>
        <w:pStyle w:val="10"/>
      </w:pPr>
      <w:r>
        <w:t>- Приложение должно иметь возможность функционирования при колебаниях напряжения электропитания в пределах от 155 до 265</w:t>
      </w:r>
      <w:proofErr w:type="gramStart"/>
      <w:r>
        <w:t xml:space="preserve"> В</w:t>
      </w:r>
      <w:proofErr w:type="gramEnd"/>
      <w:r>
        <w:t xml:space="preserve"> (220 ± 20 % - 30 %);</w:t>
      </w:r>
    </w:p>
    <w:p w:rsidR="00BB7DA8" w:rsidRDefault="00BB7DA8" w:rsidP="00BB7DA8">
      <w:pPr>
        <w:pStyle w:val="10"/>
      </w:pPr>
      <w:r>
        <w:t>- Приложение должно иметь возможность функционирования в диапазоне допустимых температур окружающей среды, установленных изготовителем аппаратных средств.</w:t>
      </w:r>
    </w:p>
    <w:p w:rsidR="00BB7DA8" w:rsidRDefault="00BB7DA8" w:rsidP="00BB7DA8">
      <w:pPr>
        <w:pStyle w:val="10"/>
      </w:pPr>
      <w:r>
        <w:t>- Приложение должно иметь возможность функционирования в диапазоне допустимых значений влажности окружающей среды, установленных изготовителем аппаратных средств.</w:t>
      </w:r>
    </w:p>
    <w:p w:rsidR="00BB7DA8" w:rsidRPr="00CF5B31" w:rsidRDefault="00BB7DA8" w:rsidP="00BB7DA8">
      <w:pPr>
        <w:pStyle w:val="10"/>
      </w:pPr>
      <w:r>
        <w:lastRenderedPageBreak/>
        <w:t>- Приложение должно иметь возможность функционирования в диапазоне допустимых значений вибраций, установленных изготовителем аппаратных средств.</w:t>
      </w:r>
    </w:p>
    <w:p w:rsidR="00BB7DA8" w:rsidRDefault="00BB7DA8" w:rsidP="00BB7DA8">
      <w:pPr>
        <w:pStyle w:val="3"/>
      </w:pPr>
      <w:bookmarkStart w:id="65" w:name="_Toc177034214"/>
      <w:bookmarkStart w:id="66" w:name="_Toc177034370"/>
      <w:bookmarkStart w:id="67" w:name="_Toc498031102"/>
      <w:r>
        <w:t>Требования к патентной частоте</w:t>
      </w:r>
      <w:bookmarkEnd w:id="65"/>
      <w:bookmarkEnd w:id="66"/>
      <w:bookmarkEnd w:id="67"/>
    </w:p>
    <w:p w:rsidR="00BB7DA8" w:rsidRPr="000A7D10" w:rsidRDefault="00BB7DA8" w:rsidP="00BB7DA8">
      <w:pPr>
        <w:pStyle w:val="a3"/>
        <w:rPr>
          <w:color w:val="000000" w:themeColor="text1"/>
        </w:rPr>
      </w:pPr>
      <w:r w:rsidRPr="000A7D10">
        <w:rPr>
          <w:color w:val="000000" w:themeColor="text1"/>
        </w:rPr>
        <w:t>Требований не выявлено.</w:t>
      </w:r>
    </w:p>
    <w:p w:rsidR="00BB7DA8" w:rsidRDefault="00BB7DA8" w:rsidP="00BB7DA8">
      <w:pPr>
        <w:pStyle w:val="3"/>
      </w:pPr>
      <w:bookmarkStart w:id="68" w:name="_Toc177034215"/>
      <w:bookmarkStart w:id="69" w:name="_Toc177034371"/>
      <w:bookmarkStart w:id="70" w:name="_Toc498031103"/>
      <w:r>
        <w:t>Требования по стандартизации и унификации</w:t>
      </w:r>
      <w:bookmarkEnd w:id="68"/>
      <w:bookmarkEnd w:id="69"/>
      <w:bookmarkEnd w:id="70"/>
    </w:p>
    <w:p w:rsidR="00BB7DA8" w:rsidRDefault="00BB7DA8" w:rsidP="00BB7DA8">
      <w:pPr>
        <w:pStyle w:val="10"/>
      </w:pPr>
      <w:r>
        <w:t xml:space="preserve">Разработка системы должна осуществляться с использованием стандартных методологий функционального моделирования: IDEF0, DFD, </w:t>
      </w:r>
      <w:r>
        <w:rPr>
          <w:lang w:val="en-US"/>
        </w:rPr>
        <w:t>Use</w:t>
      </w:r>
      <w:r w:rsidRPr="002E4BF4">
        <w:t xml:space="preserve"> </w:t>
      </w:r>
      <w:r>
        <w:rPr>
          <w:lang w:val="en-US"/>
        </w:rPr>
        <w:t>Case</w:t>
      </w:r>
      <w:r w:rsidRPr="002E4BF4">
        <w:t xml:space="preserve"> </w:t>
      </w:r>
      <w:r>
        <w:t xml:space="preserve">и диаграммы классов. </w:t>
      </w:r>
    </w:p>
    <w:p w:rsidR="00BB7DA8" w:rsidRDefault="00BB7DA8" w:rsidP="00BB7DA8">
      <w:pPr>
        <w:pStyle w:val="10"/>
      </w:pPr>
      <w:r>
        <w:t>Для работы с БД должен использоваться язык запросов SQL в рамках стандарта ANSI SQL-92.</w:t>
      </w:r>
    </w:p>
    <w:p w:rsidR="00BB7DA8" w:rsidRDefault="00BB7DA8" w:rsidP="00BB7DA8">
      <w:pPr>
        <w:pStyle w:val="10"/>
      </w:pPr>
      <w:r>
        <w:t>Для разработки пользовательских интерфейсов и средств генерации отчетов должны использоваться встроенные возможности ПО &lt;</w:t>
      </w:r>
      <w:proofErr w:type="spellStart"/>
      <w:r>
        <w:rPr>
          <w:lang w:val="en-US"/>
        </w:rPr>
        <w:t>Flexberry</w:t>
      </w:r>
      <w:proofErr w:type="spellEnd"/>
      <w:r>
        <w:t>&gt;, а также, в случае необходимости, языки программирования &lt;</w:t>
      </w:r>
      <w:r>
        <w:rPr>
          <w:lang w:val="en-US"/>
        </w:rPr>
        <w:t>C</w:t>
      </w:r>
      <w:r w:rsidRPr="002E4BF4">
        <w:t>#</w:t>
      </w:r>
      <w:r>
        <w:t>&gt;.</w:t>
      </w:r>
    </w:p>
    <w:p w:rsidR="00BB7DA8" w:rsidRPr="002E4BF4" w:rsidRDefault="00BB7DA8" w:rsidP="00BB7DA8">
      <w:pPr>
        <w:pStyle w:val="10"/>
      </w:pPr>
      <w:r>
        <w:t>В системе должны использоваться (при необходимости) общероссийские классификаторы и единые классификаторы и словари для различных видов алфавитно-цифровой и текстовой информации.</w:t>
      </w:r>
    </w:p>
    <w:p w:rsidR="00BB7DA8" w:rsidRDefault="00BB7DA8" w:rsidP="00BB7DA8">
      <w:pPr>
        <w:pStyle w:val="3"/>
      </w:pPr>
      <w:bookmarkStart w:id="71" w:name="_Toc177034216"/>
      <w:bookmarkStart w:id="72" w:name="_Toc177034372"/>
      <w:bookmarkStart w:id="73" w:name="_Toc498031104"/>
      <w:r>
        <w:t>Дополнительные требования</w:t>
      </w:r>
      <w:bookmarkEnd w:id="71"/>
      <w:bookmarkEnd w:id="72"/>
      <w:bookmarkEnd w:id="73"/>
    </w:p>
    <w:p w:rsidR="00BB7DA8" w:rsidRPr="00F3241A" w:rsidRDefault="00BB7DA8" w:rsidP="00BB7DA8">
      <w:pPr>
        <w:pStyle w:val="a3"/>
        <w:rPr>
          <w:color w:val="000000" w:themeColor="text1"/>
        </w:rPr>
      </w:pPr>
      <w:r w:rsidRPr="00F3241A">
        <w:rPr>
          <w:color w:val="000000" w:themeColor="text1"/>
        </w:rPr>
        <w:t xml:space="preserve">Дополнительных требований не выявлено. </w:t>
      </w:r>
    </w:p>
    <w:p w:rsidR="00BB7DA8" w:rsidRDefault="00BB7DA8" w:rsidP="00BB7DA8">
      <w:pPr>
        <w:pStyle w:val="2"/>
        <w:keepNext w:val="0"/>
      </w:pPr>
      <w:bookmarkStart w:id="74" w:name="_Toc177034217"/>
      <w:bookmarkStart w:id="75" w:name="_Toc177034373"/>
      <w:bookmarkStart w:id="76" w:name="_Toc498031105"/>
      <w:r>
        <w:t>Требования к функциям (задачам), выполняемым системой</w:t>
      </w:r>
      <w:bookmarkEnd w:id="74"/>
      <w:bookmarkEnd w:id="75"/>
      <w:bookmarkEnd w:id="76"/>
    </w:p>
    <w:p w:rsidR="00BB7DA8" w:rsidRPr="00CD20A8" w:rsidRDefault="00BB7DA8" w:rsidP="00BB7DA8">
      <w:pPr>
        <w:pStyle w:val="a4"/>
        <w:spacing w:line="360" w:lineRule="auto"/>
        <w:rPr>
          <w:color w:val="000000"/>
        </w:rPr>
      </w:pPr>
      <w:bookmarkStart w:id="77" w:name="_Toc177034218"/>
      <w:bookmarkStart w:id="78" w:name="_Toc177034374"/>
      <w:r w:rsidRPr="00CD20A8">
        <w:rPr>
          <w:color w:val="000000"/>
        </w:rPr>
        <w:t>В ходе опроса заказчика были выявлены желания и потребности заказчика, из которых следуют следующие требования к продукту:</w:t>
      </w:r>
    </w:p>
    <w:p w:rsidR="00BB7DA8" w:rsidRPr="00CD20A8" w:rsidRDefault="00BB7DA8" w:rsidP="00BB7DA8">
      <w:pPr>
        <w:pStyle w:val="a4"/>
        <w:numPr>
          <w:ilvl w:val="0"/>
          <w:numId w:val="6"/>
        </w:numPr>
        <w:spacing w:line="360" w:lineRule="auto"/>
        <w:rPr>
          <w:color w:val="000000"/>
        </w:rPr>
      </w:pPr>
      <w:r w:rsidRPr="00CD20A8">
        <w:rPr>
          <w:color w:val="000000"/>
        </w:rPr>
        <w:t>Доступ к ресурсу со всех кабинетов и корпусов НИУ ВШЭ Пермь;</w:t>
      </w:r>
    </w:p>
    <w:p w:rsidR="00BB7DA8" w:rsidRPr="00CD20A8" w:rsidRDefault="00BB7DA8" w:rsidP="00BB7DA8">
      <w:pPr>
        <w:pStyle w:val="a4"/>
        <w:numPr>
          <w:ilvl w:val="0"/>
          <w:numId w:val="6"/>
        </w:numPr>
        <w:spacing w:line="360" w:lineRule="auto"/>
        <w:rPr>
          <w:color w:val="000000"/>
        </w:rPr>
      </w:pPr>
      <w:proofErr w:type="gramStart"/>
      <w:r w:rsidRPr="00CD20A8">
        <w:rPr>
          <w:color w:val="000000"/>
        </w:rPr>
        <w:t>Доступ</w:t>
      </w:r>
      <w:proofErr w:type="gramEnd"/>
      <w:r w:rsidRPr="00CD20A8">
        <w:rPr>
          <w:color w:val="000000"/>
        </w:rPr>
        <w:t xml:space="preserve"> как преподавателей, так и студентов;</w:t>
      </w:r>
    </w:p>
    <w:p w:rsidR="00BB7DA8" w:rsidRPr="00CD20A8" w:rsidRDefault="00BB7DA8" w:rsidP="00BB7DA8">
      <w:pPr>
        <w:pStyle w:val="a4"/>
        <w:numPr>
          <w:ilvl w:val="0"/>
          <w:numId w:val="6"/>
        </w:numPr>
        <w:spacing w:line="360" w:lineRule="auto"/>
        <w:rPr>
          <w:color w:val="000000"/>
        </w:rPr>
      </w:pPr>
      <w:r w:rsidRPr="00CD20A8">
        <w:rPr>
          <w:color w:val="000000"/>
        </w:rPr>
        <w:t>Просмотр и хранение фотографий;</w:t>
      </w:r>
    </w:p>
    <w:p w:rsidR="00BB7DA8" w:rsidRPr="00CD20A8" w:rsidRDefault="00BB7DA8" w:rsidP="00BB7DA8">
      <w:pPr>
        <w:pStyle w:val="a4"/>
        <w:numPr>
          <w:ilvl w:val="0"/>
          <w:numId w:val="6"/>
        </w:numPr>
        <w:spacing w:line="360" w:lineRule="auto"/>
        <w:rPr>
          <w:color w:val="000000"/>
        </w:rPr>
      </w:pPr>
      <w:r w:rsidRPr="00CD20A8">
        <w:rPr>
          <w:color w:val="000000"/>
        </w:rPr>
        <w:t>Возможность загрузки туда фотографий;</w:t>
      </w:r>
    </w:p>
    <w:p w:rsidR="00BB7DA8" w:rsidRPr="00CD20A8" w:rsidRDefault="00BB7DA8" w:rsidP="00BB7DA8">
      <w:pPr>
        <w:pStyle w:val="a4"/>
        <w:numPr>
          <w:ilvl w:val="0"/>
          <w:numId w:val="6"/>
        </w:numPr>
        <w:spacing w:line="360" w:lineRule="auto"/>
        <w:rPr>
          <w:color w:val="000000"/>
        </w:rPr>
      </w:pPr>
      <w:r w:rsidRPr="00CD20A8">
        <w:rPr>
          <w:color w:val="000000"/>
        </w:rPr>
        <w:t>Наличие снимков различной тематики (город, достопримечательности, студенты и так далее);</w:t>
      </w:r>
    </w:p>
    <w:p w:rsidR="00BB7DA8" w:rsidRPr="00CD20A8" w:rsidRDefault="00BB7DA8" w:rsidP="00BB7DA8">
      <w:pPr>
        <w:pStyle w:val="a4"/>
        <w:numPr>
          <w:ilvl w:val="0"/>
          <w:numId w:val="6"/>
        </w:numPr>
        <w:spacing w:line="360" w:lineRule="auto"/>
        <w:rPr>
          <w:color w:val="000000"/>
        </w:rPr>
      </w:pPr>
      <w:r w:rsidRPr="00CD20A8">
        <w:rPr>
          <w:color w:val="000000"/>
        </w:rPr>
        <w:t>Обязательное определение автора фотографии (имя и фамилия, группа студента);</w:t>
      </w:r>
    </w:p>
    <w:p w:rsidR="00BB7DA8" w:rsidRPr="00CD20A8" w:rsidRDefault="00BB7DA8" w:rsidP="00BB7DA8">
      <w:pPr>
        <w:pStyle w:val="a4"/>
        <w:numPr>
          <w:ilvl w:val="0"/>
          <w:numId w:val="6"/>
        </w:numPr>
        <w:spacing w:line="360" w:lineRule="auto"/>
        <w:rPr>
          <w:color w:val="000000"/>
        </w:rPr>
      </w:pPr>
      <w:r w:rsidRPr="00CD20A8">
        <w:rPr>
          <w:color w:val="000000"/>
        </w:rPr>
        <w:t>Существование системы поощрения/мотивации студентов, чтобы они делились своими фотографиями.</w:t>
      </w:r>
    </w:p>
    <w:p w:rsidR="00BB7DA8" w:rsidRPr="00CD20A8" w:rsidRDefault="00BB7DA8" w:rsidP="00BB7DA8">
      <w:pPr>
        <w:pStyle w:val="a4"/>
        <w:spacing w:line="360" w:lineRule="auto"/>
        <w:rPr>
          <w:color w:val="000000"/>
        </w:rPr>
      </w:pPr>
      <w:r w:rsidRPr="00CD20A8">
        <w:rPr>
          <w:color w:val="000000"/>
        </w:rPr>
        <w:lastRenderedPageBreak/>
        <w:t xml:space="preserve">Так, были выделены требования </w:t>
      </w:r>
      <w:proofErr w:type="gramStart"/>
      <w:r w:rsidRPr="00CD20A8">
        <w:rPr>
          <w:color w:val="000000"/>
        </w:rPr>
        <w:t>к</w:t>
      </w:r>
      <w:proofErr w:type="gramEnd"/>
      <w:r w:rsidRPr="00CD20A8">
        <w:rPr>
          <w:color w:val="000000"/>
        </w:rPr>
        <w:t xml:space="preserve"> </w:t>
      </w:r>
      <w:proofErr w:type="gramStart"/>
      <w:r w:rsidRPr="00CD20A8">
        <w:rPr>
          <w:color w:val="000000"/>
        </w:rPr>
        <w:t>ПО</w:t>
      </w:r>
      <w:proofErr w:type="gramEnd"/>
      <w:r w:rsidRPr="00CD20A8">
        <w:rPr>
          <w:color w:val="000000"/>
        </w:rPr>
        <w:t>, по которым выявлены функции, требующие реализации.</w:t>
      </w:r>
    </w:p>
    <w:p w:rsidR="00BB7DA8" w:rsidRPr="00CD20A8" w:rsidRDefault="00BB7DA8" w:rsidP="00BB7DA8">
      <w:pPr>
        <w:pStyle w:val="a4"/>
        <w:numPr>
          <w:ilvl w:val="0"/>
          <w:numId w:val="7"/>
        </w:numPr>
        <w:spacing w:line="360" w:lineRule="auto"/>
        <w:rPr>
          <w:color w:val="000000"/>
        </w:rPr>
      </w:pPr>
      <w:r w:rsidRPr="00CD20A8">
        <w:rPr>
          <w:color w:val="000000"/>
        </w:rPr>
        <w:t>Функции к реализации:</w:t>
      </w:r>
    </w:p>
    <w:p w:rsidR="00BB7DA8" w:rsidRPr="00CD20A8" w:rsidRDefault="00BB7DA8" w:rsidP="00BB7DA8">
      <w:pPr>
        <w:pStyle w:val="a4"/>
        <w:numPr>
          <w:ilvl w:val="0"/>
          <w:numId w:val="7"/>
        </w:numPr>
        <w:spacing w:line="360" w:lineRule="auto"/>
        <w:rPr>
          <w:color w:val="000000"/>
        </w:rPr>
      </w:pPr>
      <w:r w:rsidRPr="00CD20A8">
        <w:rPr>
          <w:color w:val="000000"/>
        </w:rPr>
        <w:t>Регистрация пользователей (студентов);</w:t>
      </w:r>
    </w:p>
    <w:p w:rsidR="00BB7DA8" w:rsidRPr="00CD20A8" w:rsidRDefault="00BB7DA8" w:rsidP="00BB7DA8">
      <w:pPr>
        <w:pStyle w:val="a4"/>
        <w:numPr>
          <w:ilvl w:val="0"/>
          <w:numId w:val="7"/>
        </w:numPr>
        <w:spacing w:line="360" w:lineRule="auto"/>
        <w:rPr>
          <w:color w:val="000000"/>
        </w:rPr>
      </w:pPr>
      <w:r w:rsidRPr="00CD20A8">
        <w:rPr>
          <w:color w:val="000000"/>
        </w:rPr>
        <w:t>Регистрация преподавателей и возможность просмотра ими всех фотографий;</w:t>
      </w:r>
    </w:p>
    <w:p w:rsidR="00BB7DA8" w:rsidRPr="00CD20A8" w:rsidRDefault="00BB7DA8" w:rsidP="00BB7DA8">
      <w:pPr>
        <w:pStyle w:val="a4"/>
        <w:numPr>
          <w:ilvl w:val="0"/>
          <w:numId w:val="7"/>
        </w:numPr>
        <w:spacing w:line="360" w:lineRule="auto"/>
        <w:rPr>
          <w:color w:val="000000"/>
        </w:rPr>
      </w:pPr>
      <w:r w:rsidRPr="00CD20A8">
        <w:rPr>
          <w:color w:val="000000"/>
        </w:rPr>
        <w:t>Возможность заливать фотографии;</w:t>
      </w:r>
    </w:p>
    <w:p w:rsidR="00BB7DA8" w:rsidRPr="00CD20A8" w:rsidRDefault="00BB7DA8" w:rsidP="00BB7DA8">
      <w:pPr>
        <w:pStyle w:val="a4"/>
        <w:numPr>
          <w:ilvl w:val="0"/>
          <w:numId w:val="7"/>
        </w:numPr>
        <w:spacing w:line="360" w:lineRule="auto"/>
        <w:rPr>
          <w:color w:val="000000"/>
        </w:rPr>
      </w:pPr>
      <w:r w:rsidRPr="00CD20A8">
        <w:rPr>
          <w:color w:val="000000"/>
        </w:rPr>
        <w:t>Возможность ставить лайки на фото (зарегистрированным пользователям);</w:t>
      </w:r>
    </w:p>
    <w:p w:rsidR="00BB7DA8" w:rsidRPr="00CD20A8" w:rsidRDefault="00BB7DA8" w:rsidP="00BB7DA8">
      <w:pPr>
        <w:pStyle w:val="a4"/>
        <w:numPr>
          <w:ilvl w:val="0"/>
          <w:numId w:val="7"/>
        </w:numPr>
        <w:spacing w:line="360" w:lineRule="auto"/>
        <w:rPr>
          <w:color w:val="000000"/>
        </w:rPr>
      </w:pPr>
      <w:r w:rsidRPr="00CD20A8">
        <w:rPr>
          <w:color w:val="000000"/>
        </w:rPr>
        <w:t>Фильтрация фотографий по дате заливки, тематике;</w:t>
      </w:r>
    </w:p>
    <w:p w:rsidR="00BB7DA8" w:rsidRPr="00CD20A8" w:rsidRDefault="00BB7DA8" w:rsidP="00BB7DA8">
      <w:pPr>
        <w:pStyle w:val="a4"/>
        <w:numPr>
          <w:ilvl w:val="0"/>
          <w:numId w:val="7"/>
        </w:numPr>
        <w:spacing w:line="360" w:lineRule="auto"/>
        <w:rPr>
          <w:color w:val="000000"/>
        </w:rPr>
      </w:pPr>
      <w:r w:rsidRPr="00CD20A8">
        <w:rPr>
          <w:color w:val="000000"/>
        </w:rPr>
        <w:t>Сортировка фото по дате, размеру;</w:t>
      </w:r>
    </w:p>
    <w:p w:rsidR="00BB7DA8" w:rsidRPr="00CD20A8" w:rsidRDefault="00BB7DA8" w:rsidP="00BB7DA8">
      <w:pPr>
        <w:pStyle w:val="a4"/>
        <w:numPr>
          <w:ilvl w:val="0"/>
          <w:numId w:val="7"/>
        </w:numPr>
        <w:spacing w:line="360" w:lineRule="auto"/>
        <w:rPr>
          <w:color w:val="000000"/>
        </w:rPr>
      </w:pPr>
      <w:r w:rsidRPr="00CD20A8">
        <w:rPr>
          <w:color w:val="000000"/>
        </w:rPr>
        <w:t>Запоминать ФИО пользователя.</w:t>
      </w:r>
    </w:p>
    <w:p w:rsidR="00BB7DA8" w:rsidRDefault="00BB7DA8" w:rsidP="00BB7DA8">
      <w:pPr>
        <w:pStyle w:val="2"/>
        <w:keepNext w:val="0"/>
      </w:pPr>
      <w:bookmarkStart w:id="79" w:name="_Toc498031106"/>
      <w:r>
        <w:t>Требования к видам обеспечения</w:t>
      </w:r>
      <w:bookmarkEnd w:id="77"/>
      <w:bookmarkEnd w:id="78"/>
      <w:bookmarkEnd w:id="79"/>
    </w:p>
    <w:p w:rsidR="00BB7DA8" w:rsidRDefault="00BB7DA8" w:rsidP="00BB7DA8">
      <w:pPr>
        <w:pStyle w:val="3"/>
      </w:pPr>
      <w:bookmarkStart w:id="80" w:name="_Toc177034219"/>
      <w:bookmarkStart w:id="81" w:name="_Toc177034375"/>
      <w:bookmarkStart w:id="82" w:name="_Toc498031107"/>
      <w:r>
        <w:t>Требования к математическому обеспечению системы</w:t>
      </w:r>
      <w:bookmarkEnd w:id="80"/>
      <w:bookmarkEnd w:id="81"/>
      <w:bookmarkEnd w:id="82"/>
    </w:p>
    <w:p w:rsidR="00BB7DA8" w:rsidRPr="00CF7795" w:rsidRDefault="00BB7DA8" w:rsidP="00BB7DA8">
      <w:pPr>
        <w:pStyle w:val="a3"/>
        <w:rPr>
          <w:color w:val="000000" w:themeColor="text1"/>
        </w:rPr>
      </w:pPr>
      <w:r w:rsidRPr="00CF7795">
        <w:rPr>
          <w:color w:val="000000" w:themeColor="text1"/>
        </w:rPr>
        <w:t>Требований не выявлено.</w:t>
      </w:r>
    </w:p>
    <w:p w:rsidR="00BB7DA8" w:rsidRDefault="00BB7DA8" w:rsidP="00BB7DA8">
      <w:pPr>
        <w:pStyle w:val="3"/>
      </w:pPr>
      <w:bookmarkStart w:id="83" w:name="_Toc177034220"/>
      <w:bookmarkStart w:id="84" w:name="_Toc177034376"/>
      <w:bookmarkStart w:id="85" w:name="_Toc498031108"/>
      <w:r>
        <w:t>Требования информационному обеспечению системы</w:t>
      </w:r>
      <w:bookmarkEnd w:id="83"/>
      <w:bookmarkEnd w:id="84"/>
      <w:bookmarkEnd w:id="85"/>
    </w:p>
    <w:p w:rsidR="00BB7DA8" w:rsidRDefault="00BB7DA8" w:rsidP="00BB7DA8">
      <w:pPr>
        <w:pStyle w:val="4"/>
      </w:pPr>
      <w:r w:rsidRPr="00CF7795">
        <w:t>Требования к составу, структуре и способам организации данных в системе</w:t>
      </w:r>
    </w:p>
    <w:p w:rsidR="00BB7DA8" w:rsidRDefault="00BB7DA8" w:rsidP="00BB7DA8">
      <w:pPr>
        <w:pStyle w:val="10"/>
      </w:pPr>
      <w:r>
        <w:t>Структура хранения данных должна состоять из следующих основных областей:</w:t>
      </w:r>
    </w:p>
    <w:p w:rsidR="00BB7DA8" w:rsidRDefault="00BB7DA8" w:rsidP="00BB7DA8">
      <w:pPr>
        <w:pStyle w:val="10"/>
      </w:pPr>
      <w:r>
        <w:t>- область временного хранения данных;</w:t>
      </w:r>
    </w:p>
    <w:p w:rsidR="00BB7DA8" w:rsidRDefault="00BB7DA8" w:rsidP="00BB7DA8">
      <w:pPr>
        <w:pStyle w:val="10"/>
      </w:pPr>
      <w:r>
        <w:t>- область постоянного хранения данных;</w:t>
      </w:r>
    </w:p>
    <w:p w:rsidR="00BB7DA8" w:rsidRDefault="00BB7DA8" w:rsidP="00BB7DA8">
      <w:pPr>
        <w:pStyle w:val="10"/>
        <w:rPr>
          <w:rFonts w:ascii="Arial" w:hAnsi="Arial" w:cs="Arial"/>
          <w:color w:val="212121"/>
          <w:shd w:val="clear" w:color="auto" w:fill="FAFAFA"/>
        </w:rPr>
      </w:pPr>
      <w:r>
        <w:t>Многомерная модель данных физически должна быть реализована в реляционной СУБД по схеме «звезда» и/или «снежинка</w:t>
      </w:r>
      <w:r>
        <w:rPr>
          <w:rFonts w:ascii="Arial" w:hAnsi="Arial" w:cs="Arial"/>
          <w:color w:val="212121"/>
          <w:shd w:val="clear" w:color="auto" w:fill="FAFAFA"/>
        </w:rPr>
        <w:t>».</w:t>
      </w:r>
    </w:p>
    <w:p w:rsidR="00BB7DA8" w:rsidRDefault="00BB7DA8" w:rsidP="00BB7DA8">
      <w:pPr>
        <w:pStyle w:val="4"/>
      </w:pPr>
      <w:r>
        <w:t>Требования к информационной совместимости со смежными системами</w:t>
      </w:r>
    </w:p>
    <w:p w:rsidR="00BB7DA8" w:rsidRDefault="00BB7DA8" w:rsidP="00BB7DA8">
      <w:pPr>
        <w:pStyle w:val="10"/>
      </w:pPr>
      <w:r>
        <w:t>Состав данных для осуществления информационного обмена по каждой смежной системе должен быть определен Разработчиком на стадии «Проектирование. Разработка эскизного проекта. Разработка технического проекта» совместно с полномочными представителями Заказчика.</w:t>
      </w:r>
    </w:p>
    <w:p w:rsidR="00BB7DA8" w:rsidRDefault="00BB7DA8" w:rsidP="00BB7DA8">
      <w:pPr>
        <w:pStyle w:val="4"/>
      </w:pPr>
      <w:r>
        <w:t>Требования по использованию классификаторов, унифицированных документов и классификаторов</w:t>
      </w:r>
    </w:p>
    <w:p w:rsidR="00BB7DA8" w:rsidRPr="00733E4D" w:rsidRDefault="00BB7DA8" w:rsidP="00BB7DA8">
      <w:pPr>
        <w:pStyle w:val="10"/>
      </w:pPr>
      <w:r>
        <w:t>Требований не выявлено.</w:t>
      </w:r>
    </w:p>
    <w:p w:rsidR="00BB7DA8" w:rsidRDefault="00BB7DA8" w:rsidP="00BB7DA8">
      <w:pPr>
        <w:pStyle w:val="3"/>
      </w:pPr>
      <w:bookmarkStart w:id="86" w:name="_Toc177034221"/>
      <w:bookmarkStart w:id="87" w:name="_Toc177034377"/>
      <w:bookmarkStart w:id="88" w:name="_Toc498031109"/>
      <w:r>
        <w:lastRenderedPageBreak/>
        <w:t xml:space="preserve">Требования к лингвистическому обеспечению </w:t>
      </w:r>
      <w:bookmarkEnd w:id="86"/>
      <w:bookmarkEnd w:id="87"/>
      <w:r>
        <w:t>приложения</w:t>
      </w:r>
      <w:bookmarkEnd w:id="88"/>
      <w:r>
        <w:t xml:space="preserve"> </w:t>
      </w:r>
    </w:p>
    <w:p w:rsidR="00BB7DA8" w:rsidRDefault="00BB7DA8" w:rsidP="00BB7DA8">
      <w:pPr>
        <w:pStyle w:val="10"/>
      </w:pPr>
      <w:r>
        <w:t xml:space="preserve">При реализации системы должны применяться следующие языки высокого уровня: SQL, </w:t>
      </w:r>
      <w:r>
        <w:rPr>
          <w:lang w:val="en-US"/>
        </w:rPr>
        <w:t>C</w:t>
      </w:r>
      <w:r w:rsidRPr="00C55C15">
        <w:t>#</w:t>
      </w:r>
      <w:r>
        <w:t xml:space="preserve"> и </w:t>
      </w:r>
      <w:proofErr w:type="spellStart"/>
      <w:r>
        <w:t>д.р</w:t>
      </w:r>
      <w:proofErr w:type="spellEnd"/>
      <w:r>
        <w:t>.</w:t>
      </w:r>
    </w:p>
    <w:p w:rsidR="00BB7DA8" w:rsidRDefault="00BB7DA8" w:rsidP="00BB7DA8">
      <w:pPr>
        <w:pStyle w:val="10"/>
      </w:pPr>
      <w:r>
        <w:t>Для реализации алгоритмов манипулирования данными в БД необходимо использовать стандартный язык запроса к данным SQL и его процедурное расширение &lt;</w:t>
      </w:r>
      <w:r>
        <w:rPr>
          <w:lang w:val="en-US"/>
        </w:rPr>
        <w:t>SQL</w:t>
      </w:r>
      <w:r w:rsidRPr="00C55C15">
        <w:t xml:space="preserve"> </w:t>
      </w:r>
      <w:r>
        <w:rPr>
          <w:lang w:val="en-US"/>
        </w:rPr>
        <w:t>server</w:t>
      </w:r>
      <w:r>
        <w:t>&gt;.</w:t>
      </w:r>
    </w:p>
    <w:p w:rsidR="00BB7DA8" w:rsidRPr="00C55C15" w:rsidRDefault="00BB7DA8" w:rsidP="00BB7DA8">
      <w:pPr>
        <w:pStyle w:val="10"/>
      </w:pPr>
      <w:r>
        <w:t>Для организации диалога системы с пользователем должен применяться графический пользовательский интерфейс.</w:t>
      </w:r>
    </w:p>
    <w:p w:rsidR="00BB7DA8" w:rsidRDefault="00BB7DA8" w:rsidP="00BB7DA8">
      <w:pPr>
        <w:pStyle w:val="3"/>
      </w:pPr>
      <w:bookmarkStart w:id="89" w:name="_Toc177034222"/>
      <w:bookmarkStart w:id="90" w:name="_Toc177034378"/>
      <w:bookmarkStart w:id="91" w:name="_Toc498031110"/>
      <w:r>
        <w:t xml:space="preserve">Требования к программному обеспечению </w:t>
      </w:r>
      <w:bookmarkEnd w:id="89"/>
      <w:bookmarkEnd w:id="90"/>
      <w:r>
        <w:t>приложения</w:t>
      </w:r>
      <w:bookmarkEnd w:id="91"/>
    </w:p>
    <w:p w:rsidR="00BB7DA8" w:rsidRPr="00FB2488" w:rsidRDefault="00BB7DA8" w:rsidP="00BB7DA8">
      <w:pPr>
        <w:pStyle w:val="a3"/>
        <w:rPr>
          <w:color w:val="000000" w:themeColor="text1"/>
        </w:rPr>
      </w:pPr>
      <w:r w:rsidRPr="00FB2488">
        <w:rPr>
          <w:color w:val="000000" w:themeColor="text1"/>
          <w:sz w:val="26"/>
          <w:szCs w:val="26"/>
        </w:rPr>
        <w:t>Системные программные средства, используемые программой, должны быть представлены лицензионной локализованной версией операционной системы.</w:t>
      </w:r>
    </w:p>
    <w:p w:rsidR="00BB7DA8" w:rsidRDefault="00BB7DA8" w:rsidP="00BB7DA8">
      <w:pPr>
        <w:pStyle w:val="3"/>
      </w:pPr>
      <w:bookmarkStart w:id="92" w:name="_Toc177034223"/>
      <w:bookmarkStart w:id="93" w:name="_Toc177034379"/>
      <w:bookmarkStart w:id="94" w:name="_Toc498031111"/>
      <w:r>
        <w:t>Требования к техническому обеспечению</w:t>
      </w:r>
      <w:bookmarkEnd w:id="92"/>
      <w:bookmarkEnd w:id="93"/>
      <w:bookmarkEnd w:id="94"/>
      <w:r>
        <w:t xml:space="preserve"> </w:t>
      </w:r>
    </w:p>
    <w:p w:rsidR="00BB7DA8" w:rsidRPr="00FB2488" w:rsidRDefault="00BB7DA8" w:rsidP="00BB7DA8">
      <w:pPr>
        <w:pStyle w:val="a3"/>
        <w:rPr>
          <w:color w:val="000000" w:themeColor="text1"/>
        </w:rPr>
      </w:pPr>
      <w:r w:rsidRPr="00FB2488">
        <w:rPr>
          <w:color w:val="000000" w:themeColor="text1"/>
          <w:sz w:val="26"/>
          <w:szCs w:val="26"/>
        </w:rPr>
        <w:t xml:space="preserve">В качестве интегрированной среды разработки программы должна быть использована среда MS </w:t>
      </w:r>
      <w:proofErr w:type="spellStart"/>
      <w:r w:rsidRPr="00FB2488">
        <w:rPr>
          <w:color w:val="000000" w:themeColor="text1"/>
          <w:sz w:val="26"/>
          <w:szCs w:val="26"/>
        </w:rPr>
        <w:t>Visual</w:t>
      </w:r>
      <w:proofErr w:type="spellEnd"/>
      <w:r w:rsidRPr="00FB2488">
        <w:rPr>
          <w:color w:val="000000" w:themeColor="text1"/>
          <w:sz w:val="26"/>
          <w:szCs w:val="26"/>
        </w:rPr>
        <w:t xml:space="preserve"> </w:t>
      </w:r>
      <w:proofErr w:type="spellStart"/>
      <w:r w:rsidRPr="00FB2488">
        <w:rPr>
          <w:color w:val="000000" w:themeColor="text1"/>
          <w:sz w:val="26"/>
          <w:szCs w:val="26"/>
        </w:rPr>
        <w:t>Studio</w:t>
      </w:r>
      <w:proofErr w:type="spellEnd"/>
      <w:r w:rsidRPr="00FB2488">
        <w:rPr>
          <w:color w:val="000000" w:themeColor="text1"/>
          <w:sz w:val="26"/>
          <w:szCs w:val="26"/>
        </w:rPr>
        <w:t xml:space="preserve">. С помощью архитектурного паттерна </w:t>
      </w:r>
      <w:proofErr w:type="spellStart"/>
      <w:r w:rsidRPr="00FB2488">
        <w:rPr>
          <w:color w:val="000000" w:themeColor="text1"/>
          <w:sz w:val="26"/>
          <w:szCs w:val="26"/>
          <w:lang w:val="en-US"/>
        </w:rPr>
        <w:t>Flexberry</w:t>
      </w:r>
      <w:proofErr w:type="spellEnd"/>
      <w:r w:rsidRPr="00FB2488">
        <w:rPr>
          <w:color w:val="000000" w:themeColor="text1"/>
          <w:sz w:val="26"/>
          <w:szCs w:val="26"/>
        </w:rPr>
        <w:t xml:space="preserve">. </w:t>
      </w:r>
    </w:p>
    <w:p w:rsidR="00BB7DA8" w:rsidRDefault="00BB7DA8" w:rsidP="00BB7DA8">
      <w:pPr>
        <w:pStyle w:val="3"/>
      </w:pPr>
      <w:bookmarkStart w:id="95" w:name="_Toc177034224"/>
      <w:bookmarkStart w:id="96" w:name="_Toc177034380"/>
      <w:bookmarkStart w:id="97" w:name="_Toc498031112"/>
      <w:r>
        <w:t>Требования к метрологическому обеспечению</w:t>
      </w:r>
      <w:bookmarkEnd w:id="95"/>
      <w:bookmarkEnd w:id="96"/>
      <w:bookmarkEnd w:id="97"/>
    </w:p>
    <w:p w:rsidR="00BB7DA8" w:rsidRPr="00FB2488" w:rsidRDefault="00BB7DA8" w:rsidP="00BB7DA8">
      <w:pPr>
        <w:pStyle w:val="a3"/>
        <w:rPr>
          <w:color w:val="000000" w:themeColor="text1"/>
        </w:rPr>
      </w:pPr>
      <w:r w:rsidRPr="00FB2488">
        <w:rPr>
          <w:color w:val="000000" w:themeColor="text1"/>
        </w:rPr>
        <w:t xml:space="preserve">Требования не предъявляются. </w:t>
      </w:r>
    </w:p>
    <w:p w:rsidR="00BB7DA8" w:rsidRDefault="00BB7DA8" w:rsidP="00BB7DA8">
      <w:pPr>
        <w:pStyle w:val="3"/>
      </w:pPr>
      <w:bookmarkStart w:id="98" w:name="_Toc177034225"/>
      <w:bookmarkStart w:id="99" w:name="_Toc177034381"/>
      <w:bookmarkStart w:id="100" w:name="_Toc498031113"/>
      <w:r>
        <w:t>Требования к организационному обеспечению</w:t>
      </w:r>
      <w:bookmarkEnd w:id="98"/>
      <w:bookmarkEnd w:id="99"/>
      <w:bookmarkEnd w:id="100"/>
    </w:p>
    <w:p w:rsidR="00BB7DA8" w:rsidRPr="00D54DFD" w:rsidRDefault="00BB7DA8" w:rsidP="00BB7DA8">
      <w:pPr>
        <w:pStyle w:val="a3"/>
        <w:rPr>
          <w:color w:val="000000" w:themeColor="text1"/>
        </w:rPr>
      </w:pPr>
      <w:r w:rsidRPr="00D54DFD">
        <w:rPr>
          <w:color w:val="000000" w:themeColor="text1"/>
        </w:rPr>
        <w:t xml:space="preserve"> К защите от ошибочных действий персонала предъявляются следующие требования:</w:t>
      </w:r>
    </w:p>
    <w:p w:rsidR="00BB7DA8" w:rsidRPr="00D54DFD" w:rsidRDefault="00BB7DA8" w:rsidP="00BB7DA8">
      <w:pPr>
        <w:pStyle w:val="a3"/>
        <w:rPr>
          <w:color w:val="000000" w:themeColor="text1"/>
        </w:rPr>
      </w:pPr>
      <w:r w:rsidRPr="00D54DFD">
        <w:rPr>
          <w:color w:val="000000" w:themeColor="text1"/>
        </w:rPr>
        <w:t>- должна быть предусмотрена система подтверждения легитимности пользователя при просмотре данных;</w:t>
      </w:r>
    </w:p>
    <w:p w:rsidR="00BB7DA8" w:rsidRPr="00D54DFD" w:rsidRDefault="00BB7DA8" w:rsidP="00BB7DA8">
      <w:pPr>
        <w:pStyle w:val="a3"/>
        <w:rPr>
          <w:color w:val="000000" w:themeColor="text1"/>
        </w:rPr>
      </w:pPr>
      <w:r w:rsidRPr="00D54DFD">
        <w:rPr>
          <w:color w:val="000000" w:themeColor="text1"/>
        </w:rPr>
        <w:t>- для снижения ошибочных действий пользователей должно быть разработано полное и доступное руководство пользователя</w:t>
      </w:r>
    </w:p>
    <w:p w:rsidR="00BB7DA8" w:rsidRDefault="00BB7DA8" w:rsidP="00BB7DA8">
      <w:pPr>
        <w:pStyle w:val="3"/>
      </w:pPr>
      <w:bookmarkStart w:id="101" w:name="_Toc177034226"/>
      <w:bookmarkStart w:id="102" w:name="_Toc177034382"/>
      <w:bookmarkStart w:id="103" w:name="_Toc498031114"/>
      <w:r>
        <w:t>Требования к методическому обеспечению</w:t>
      </w:r>
      <w:bookmarkEnd w:id="101"/>
      <w:bookmarkEnd w:id="102"/>
      <w:bookmarkEnd w:id="103"/>
    </w:p>
    <w:p w:rsidR="00BB7DA8" w:rsidRPr="00FB2488" w:rsidRDefault="00BB7DA8" w:rsidP="00BB7DA8">
      <w:pPr>
        <w:pStyle w:val="a3"/>
        <w:rPr>
          <w:color w:val="000000" w:themeColor="text1"/>
        </w:rPr>
      </w:pPr>
      <w:r w:rsidRPr="00FB2488">
        <w:rPr>
          <w:color w:val="000000" w:themeColor="text1"/>
        </w:rPr>
        <w:t xml:space="preserve">Требования не предъявляются. </w:t>
      </w:r>
    </w:p>
    <w:p w:rsidR="00291B0E" w:rsidRDefault="00291B0E"/>
    <w:sectPr w:rsidR="0029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DB5"/>
    <w:multiLevelType w:val="hybridMultilevel"/>
    <w:tmpl w:val="C5A28D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CB7AAE"/>
    <w:multiLevelType w:val="multilevel"/>
    <w:tmpl w:val="C66474E0"/>
    <w:lvl w:ilvl="0">
      <w:start w:val="1"/>
      <w:numFmt w:val="decimal"/>
      <w:pStyle w:val="1"/>
      <w:suff w:val="space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2">
    <w:nsid w:val="09DE3C5A"/>
    <w:multiLevelType w:val="hybridMultilevel"/>
    <w:tmpl w:val="163C5D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715308"/>
    <w:multiLevelType w:val="hybridMultilevel"/>
    <w:tmpl w:val="4CB4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15C36"/>
    <w:multiLevelType w:val="hybridMultilevel"/>
    <w:tmpl w:val="AE4E53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D91BCB"/>
    <w:multiLevelType w:val="hybridMultilevel"/>
    <w:tmpl w:val="629A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C2284"/>
    <w:multiLevelType w:val="hybridMultilevel"/>
    <w:tmpl w:val="93BAE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CA6373F"/>
    <w:multiLevelType w:val="hybridMultilevel"/>
    <w:tmpl w:val="6946407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4A"/>
    <w:rsid w:val="00291B0E"/>
    <w:rsid w:val="005A304A"/>
    <w:rsid w:val="006F4D36"/>
    <w:rsid w:val="00B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autoRedefine/>
    <w:qFormat/>
    <w:rsid w:val="00BB7DA8"/>
    <w:pPr>
      <w:keepNext/>
      <w:pageBreakBefore/>
      <w:numPr>
        <w:numId w:val="1"/>
      </w:numPr>
      <w:spacing w:before="240" w:after="60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10"/>
    <w:next w:val="10"/>
    <w:link w:val="20"/>
    <w:autoRedefine/>
    <w:qFormat/>
    <w:rsid w:val="00BB7DA8"/>
    <w:pPr>
      <w:keepNext/>
      <w:numPr>
        <w:ilvl w:val="1"/>
        <w:numId w:val="1"/>
      </w:numPr>
      <w:spacing w:before="240" w:after="60"/>
      <w:jc w:val="left"/>
      <w:outlineLvl w:val="1"/>
    </w:pPr>
    <w:rPr>
      <w:b/>
      <w:bCs/>
      <w:sz w:val="26"/>
      <w:szCs w:val="28"/>
    </w:rPr>
  </w:style>
  <w:style w:type="paragraph" w:styleId="3">
    <w:name w:val="heading 3"/>
    <w:basedOn w:val="10"/>
    <w:next w:val="10"/>
    <w:link w:val="30"/>
    <w:autoRedefine/>
    <w:qFormat/>
    <w:rsid w:val="00BB7DA8"/>
    <w:pPr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BB7DA8"/>
    <w:pPr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BB7D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B7D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B7DA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B7D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B7D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B7DA8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7DA8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7DA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7DA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7D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7D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B7D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7D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7DA8"/>
    <w:rPr>
      <w:rFonts w:ascii="Arial" w:eastAsia="Times New Roman" w:hAnsi="Arial" w:cs="Arial"/>
      <w:lang w:eastAsia="ru-RU"/>
    </w:rPr>
  </w:style>
  <w:style w:type="paragraph" w:customStyle="1" w:styleId="10">
    <w:name w:val="Обычный1"/>
    <w:basedOn w:val="a"/>
    <w:link w:val="CharChar"/>
    <w:rsid w:val="00BB7DA8"/>
    <w:pPr>
      <w:spacing w:line="360" w:lineRule="auto"/>
      <w:ind w:firstLine="851"/>
      <w:jc w:val="both"/>
    </w:pPr>
  </w:style>
  <w:style w:type="character" w:customStyle="1" w:styleId="CharChar">
    <w:name w:val="Обычный Char Char"/>
    <w:basedOn w:val="a0"/>
    <w:link w:val="10"/>
    <w:rsid w:val="00BB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Комментарии"/>
    <w:basedOn w:val="10"/>
    <w:link w:val="CharChar0"/>
    <w:rsid w:val="00BB7DA8"/>
    <w:rPr>
      <w:color w:val="FF9900"/>
    </w:rPr>
  </w:style>
  <w:style w:type="character" w:customStyle="1" w:styleId="CharChar0">
    <w:name w:val="Комментарии Char Char"/>
    <w:basedOn w:val="CharChar"/>
    <w:link w:val="a3"/>
    <w:rsid w:val="00BB7DA8"/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B7DA8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BB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autoRedefine/>
    <w:qFormat/>
    <w:rsid w:val="00BB7DA8"/>
    <w:pPr>
      <w:keepNext/>
      <w:pageBreakBefore/>
      <w:numPr>
        <w:numId w:val="1"/>
      </w:numPr>
      <w:spacing w:before="240" w:after="60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10"/>
    <w:next w:val="10"/>
    <w:link w:val="20"/>
    <w:autoRedefine/>
    <w:qFormat/>
    <w:rsid w:val="00BB7DA8"/>
    <w:pPr>
      <w:keepNext/>
      <w:numPr>
        <w:ilvl w:val="1"/>
        <w:numId w:val="1"/>
      </w:numPr>
      <w:spacing w:before="240" w:after="60"/>
      <w:jc w:val="left"/>
      <w:outlineLvl w:val="1"/>
    </w:pPr>
    <w:rPr>
      <w:b/>
      <w:bCs/>
      <w:sz w:val="26"/>
      <w:szCs w:val="28"/>
    </w:rPr>
  </w:style>
  <w:style w:type="paragraph" w:styleId="3">
    <w:name w:val="heading 3"/>
    <w:basedOn w:val="10"/>
    <w:next w:val="10"/>
    <w:link w:val="30"/>
    <w:autoRedefine/>
    <w:qFormat/>
    <w:rsid w:val="00BB7DA8"/>
    <w:pPr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BB7DA8"/>
    <w:pPr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BB7D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B7D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B7DA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B7D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B7D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B7DA8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7DA8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7DA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7DA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7D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7D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B7D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7D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7DA8"/>
    <w:rPr>
      <w:rFonts w:ascii="Arial" w:eastAsia="Times New Roman" w:hAnsi="Arial" w:cs="Arial"/>
      <w:lang w:eastAsia="ru-RU"/>
    </w:rPr>
  </w:style>
  <w:style w:type="paragraph" w:customStyle="1" w:styleId="10">
    <w:name w:val="Обычный1"/>
    <w:basedOn w:val="a"/>
    <w:link w:val="CharChar"/>
    <w:rsid w:val="00BB7DA8"/>
    <w:pPr>
      <w:spacing w:line="360" w:lineRule="auto"/>
      <w:ind w:firstLine="851"/>
      <w:jc w:val="both"/>
    </w:pPr>
  </w:style>
  <w:style w:type="character" w:customStyle="1" w:styleId="CharChar">
    <w:name w:val="Обычный Char Char"/>
    <w:basedOn w:val="a0"/>
    <w:link w:val="10"/>
    <w:rsid w:val="00BB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Комментарии"/>
    <w:basedOn w:val="10"/>
    <w:link w:val="CharChar0"/>
    <w:rsid w:val="00BB7DA8"/>
    <w:rPr>
      <w:color w:val="FF9900"/>
    </w:rPr>
  </w:style>
  <w:style w:type="character" w:customStyle="1" w:styleId="CharChar0">
    <w:name w:val="Комментарии Char Char"/>
    <w:basedOn w:val="CharChar"/>
    <w:link w:val="a3"/>
    <w:rsid w:val="00BB7DA8"/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B7DA8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BB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1575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 Дмитрий Викторович</dc:creator>
  <cp:keywords/>
  <dc:description/>
  <cp:lastModifiedBy>Кашин Дмитрий Викторович</cp:lastModifiedBy>
  <cp:revision>3</cp:revision>
  <dcterms:created xsi:type="dcterms:W3CDTF">2017-11-10T04:45:00Z</dcterms:created>
  <dcterms:modified xsi:type="dcterms:W3CDTF">2017-11-10T04:45:00Z</dcterms:modified>
</cp:coreProperties>
</file>