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0C" w:rsidRPr="00C5760C" w:rsidRDefault="00BC2FC0" w:rsidP="00C5760C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Описание п</w:t>
      </w:r>
      <w:r w:rsidR="001F4956">
        <w:rPr>
          <w:b/>
        </w:rPr>
        <w:t>роект</w:t>
      </w:r>
      <w:r>
        <w:rPr>
          <w:b/>
        </w:rPr>
        <w:t>а</w:t>
      </w:r>
      <w:r w:rsidR="001F4956">
        <w:rPr>
          <w:b/>
        </w:rPr>
        <w:t>: «</w:t>
      </w:r>
      <w:r w:rsidR="00C5760C" w:rsidRPr="00C5760C">
        <w:rPr>
          <w:b/>
        </w:rPr>
        <w:t>Международный опыт организации и финансирования родственного ухода за нетрудоспособными лицами старших возрастов и инвалидами</w:t>
      </w:r>
      <w:r w:rsidR="001F4956">
        <w:rPr>
          <w:b/>
        </w:rPr>
        <w:t>»</w:t>
      </w:r>
    </w:p>
    <w:p w:rsidR="00C5760C" w:rsidRPr="001F4956" w:rsidRDefault="00C5760C" w:rsidP="00C5760C">
      <w:pPr>
        <w:spacing w:after="0" w:line="360" w:lineRule="auto"/>
        <w:ind w:firstLine="709"/>
        <w:jc w:val="both"/>
      </w:pPr>
    </w:p>
    <w:p w:rsidR="00C5760C" w:rsidRDefault="00C5760C" w:rsidP="00C5760C">
      <w:pPr>
        <w:spacing w:after="0" w:line="360" w:lineRule="auto"/>
        <w:ind w:firstLine="709"/>
        <w:jc w:val="both"/>
      </w:pPr>
      <w:r>
        <w:t xml:space="preserve">Современные демографические тенденции (снижение рождаемости, старение населения, рост мобильности населения) делают необходимой переоценку стереотипов </w:t>
      </w:r>
      <w:proofErr w:type="spellStart"/>
      <w:r>
        <w:t>межпоколенной</w:t>
      </w:r>
      <w:proofErr w:type="spellEnd"/>
      <w:r>
        <w:t xml:space="preserve"> солидарности. Перспективы </w:t>
      </w:r>
      <w:proofErr w:type="spellStart"/>
      <w:r>
        <w:t>межпоколенных</w:t>
      </w:r>
      <w:proofErr w:type="spellEnd"/>
      <w:r>
        <w:t xml:space="preserve"> обменов на государственном уровне, представленные пенсионной системой, получили широкий общественный резонанс и активно обсуждаются в рамках пенсионной реформы. Однако </w:t>
      </w:r>
      <w:proofErr w:type="spellStart"/>
      <w:r>
        <w:t>межпоколенные</w:t>
      </w:r>
      <w:proofErr w:type="spellEnd"/>
      <w:r>
        <w:t xml:space="preserve"> обмены, происходящие на уровне семьи, остаются практически не исследованными, в то время как они являются важным источником поддержки для населения. Взаимная поддержка между поколениями в рамках семьи составляет основу не только семейных отношений, но также и всей системы общественного благосостояния. В условиях старения населения особую актуальность приобретает поддержка пожилых людей. </w:t>
      </w:r>
    </w:p>
    <w:p w:rsidR="00FE4DDD" w:rsidRDefault="00C5760C" w:rsidP="00C5760C">
      <w:pPr>
        <w:spacing w:after="0" w:line="360" w:lineRule="auto"/>
        <w:ind w:firstLine="709"/>
        <w:jc w:val="both"/>
      </w:pPr>
      <w:r>
        <w:t>В большинстве стран пожилые люди полагаются на неформальную сеть поддержки (в первую очередь помощь супругов и детей) значительно больше, чем на формальную [</w:t>
      </w:r>
      <w:proofErr w:type="spellStart"/>
      <w:r>
        <w:t>Pickard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2000; </w:t>
      </w:r>
      <w:proofErr w:type="spellStart"/>
      <w:r>
        <w:t>Huber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2009; </w:t>
      </w:r>
      <w:proofErr w:type="spellStart"/>
      <w:r>
        <w:t>Johnson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2007]. Как правило, эта забота не оплачивается и преимущественно обеспечивается женщинами [</w:t>
      </w:r>
      <w:proofErr w:type="spellStart"/>
      <w:r>
        <w:t>Cranswick</w:t>
      </w:r>
      <w:proofErr w:type="spellEnd"/>
      <w:r>
        <w:t xml:space="preserve"> и </w:t>
      </w:r>
      <w:proofErr w:type="spellStart"/>
      <w:r>
        <w:t>Dosman</w:t>
      </w:r>
      <w:proofErr w:type="spellEnd"/>
      <w:r>
        <w:t xml:space="preserve"> 2008; </w:t>
      </w:r>
      <w:proofErr w:type="spellStart"/>
      <w:r>
        <w:t>Hoffmann</w:t>
      </w:r>
      <w:proofErr w:type="spellEnd"/>
      <w:r>
        <w:t xml:space="preserve"> и Родригес 2010]. На фоне роста потребности в поддержке в связи с увеличением доли </w:t>
      </w:r>
      <w:proofErr w:type="gramStart"/>
      <w:r>
        <w:t>пожилых</w:t>
      </w:r>
      <w:proofErr w:type="gramEnd"/>
      <w:r>
        <w:t>, вклад формального сектора в поддержку пожилых снижается [</w:t>
      </w:r>
      <w:proofErr w:type="spellStart"/>
      <w:r>
        <w:t>Janice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2012]. Забота со стороны семьи позволяет снизить государственные издержки на инструментальную поддержку (поддержку в виде услуг) пожилых.</w:t>
      </w:r>
      <w:r w:rsidR="009079ED" w:rsidRPr="009079ED">
        <w:t xml:space="preserve"> </w:t>
      </w:r>
      <w:r w:rsidR="009079ED">
        <w:t>В то же время</w:t>
      </w:r>
      <w:r w:rsidR="009079ED" w:rsidRPr="009079ED">
        <w:t xml:space="preserve"> </w:t>
      </w:r>
      <w:r w:rsidR="009079ED">
        <w:t>г</w:t>
      </w:r>
      <w:r w:rsidR="009079ED" w:rsidRPr="009079ED">
        <w:t xml:space="preserve">осударство может получать выгоды </w:t>
      </w:r>
      <w:proofErr w:type="gramStart"/>
      <w:r w:rsidR="009079ED" w:rsidRPr="009079ED">
        <w:t>от</w:t>
      </w:r>
      <w:proofErr w:type="gramEnd"/>
      <w:r w:rsidR="009079ED" w:rsidRPr="009079ED">
        <w:t xml:space="preserve"> внутрисемейной поддержки, оказываемой пожилыми людьми. Например, благодаря тому, что бабушки «сидят» с внуками, частично компенсируется неудовлетворённый спрос на детские ясли и сады, а у молодых родителей появляется возможность выйти на рынок труда [</w:t>
      </w:r>
      <w:proofErr w:type="spellStart"/>
      <w:r w:rsidR="009079ED" w:rsidRPr="009079ED">
        <w:rPr>
          <w:lang w:val="en-US"/>
        </w:rPr>
        <w:t>Lohmann</w:t>
      </w:r>
      <w:proofErr w:type="spellEnd"/>
      <w:r w:rsidR="009079ED" w:rsidRPr="009079ED">
        <w:t xml:space="preserve">, </w:t>
      </w:r>
      <w:proofErr w:type="spellStart"/>
      <w:r w:rsidR="009079ED" w:rsidRPr="009079ED">
        <w:rPr>
          <w:lang w:val="en-US"/>
        </w:rPr>
        <w:t>Zagel</w:t>
      </w:r>
      <w:proofErr w:type="spellEnd"/>
      <w:r w:rsidR="009079ED" w:rsidRPr="009079ED">
        <w:t>, 2016].</w:t>
      </w:r>
    </w:p>
    <w:p w:rsidR="000A5D31" w:rsidRPr="009079ED" w:rsidRDefault="000A5D31" w:rsidP="00C5760C">
      <w:pPr>
        <w:spacing w:after="0" w:line="360" w:lineRule="auto"/>
        <w:ind w:firstLine="709"/>
        <w:jc w:val="both"/>
      </w:pPr>
      <w:r>
        <w:t xml:space="preserve">Цель данного проекта состоит в том, чтобы проанализировать международный опыт организации и финансирования родственного ухода за нетрудоспособными лицами старших возрастов и инвалидами. По результатам проведённого анализа попытаться сформулировать рекомендации для текущей социальной политики России в отношении ухода за пожилыми людьми. </w:t>
      </w:r>
    </w:p>
    <w:p w:rsidR="009079ED" w:rsidRDefault="009079ED" w:rsidP="00C5760C">
      <w:pPr>
        <w:spacing w:after="0" w:line="360" w:lineRule="auto"/>
        <w:ind w:firstLine="709"/>
        <w:jc w:val="both"/>
      </w:pPr>
    </w:p>
    <w:p w:rsidR="008200B7" w:rsidRPr="009079ED" w:rsidRDefault="008200B7" w:rsidP="008200B7">
      <w:pPr>
        <w:spacing w:after="0" w:line="360" w:lineRule="auto"/>
        <w:ind w:firstLine="709"/>
        <w:jc w:val="both"/>
      </w:pPr>
      <w:r>
        <w:br w:type="page"/>
      </w:r>
    </w:p>
    <w:p w:rsidR="008200B7" w:rsidRDefault="008200B7" w:rsidP="008200B7">
      <w:pPr>
        <w:jc w:val="center"/>
        <w:rPr>
          <w:b/>
        </w:rPr>
      </w:pPr>
      <w:r w:rsidRPr="000B2A41">
        <w:rPr>
          <w:b/>
        </w:rPr>
        <w:lastRenderedPageBreak/>
        <w:t>Критерии оценки итогового результата</w:t>
      </w:r>
    </w:p>
    <w:p w:rsidR="008200B7" w:rsidRDefault="008200B7" w:rsidP="008200B7">
      <w:pPr>
        <w:jc w:val="both"/>
      </w:pPr>
      <w:r>
        <w:t xml:space="preserve">Критерии оценки работы студента: </w:t>
      </w:r>
    </w:p>
    <w:p w:rsidR="008200B7" w:rsidRDefault="008200B7" w:rsidP="008200B7">
      <w:pPr>
        <w:spacing w:after="0" w:line="360" w:lineRule="auto"/>
        <w:jc w:val="both"/>
      </w:pPr>
      <w:r>
        <w:t>- количество проанализированных источников и степень их проработанности;</w:t>
      </w:r>
    </w:p>
    <w:p w:rsidR="008200B7" w:rsidRDefault="008200B7" w:rsidP="008200B7">
      <w:pPr>
        <w:spacing w:after="0" w:line="360" w:lineRule="auto"/>
        <w:jc w:val="both"/>
      </w:pPr>
      <w:r>
        <w:t>- качество аналитической работы над изучаемым материалом;</w:t>
      </w:r>
    </w:p>
    <w:p w:rsidR="008200B7" w:rsidRDefault="008200B7" w:rsidP="008200B7">
      <w:pPr>
        <w:spacing w:after="0" w:line="360" w:lineRule="auto"/>
        <w:jc w:val="both"/>
      </w:pPr>
      <w:r>
        <w:t xml:space="preserve"> - ёмкость результатов сравнительного анализа по международному и отечественному опыту в организации ухода за пожилыми людьми и инвалидами;</w:t>
      </w:r>
    </w:p>
    <w:p w:rsidR="008200B7" w:rsidRPr="000B2A41" w:rsidRDefault="008200B7" w:rsidP="008200B7">
      <w:pPr>
        <w:spacing w:after="0" w:line="360" w:lineRule="auto"/>
        <w:jc w:val="both"/>
      </w:pPr>
      <w:r>
        <w:t xml:space="preserve">- обоснованность предлагаемых мер социальной политики в отношении ухода за пожилыми и инвалидами. </w:t>
      </w:r>
    </w:p>
    <w:p w:rsidR="00C5760C" w:rsidRDefault="00C5760C">
      <w:pPr>
        <w:spacing w:after="0" w:line="360" w:lineRule="auto"/>
        <w:ind w:firstLine="709"/>
        <w:jc w:val="both"/>
      </w:pPr>
      <w:bookmarkStart w:id="0" w:name="_GoBack"/>
      <w:bookmarkEnd w:id="0"/>
    </w:p>
    <w:sectPr w:rsidR="00C5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18"/>
    <w:rsid w:val="000A5D31"/>
    <w:rsid w:val="0010611E"/>
    <w:rsid w:val="001F4956"/>
    <w:rsid w:val="00260102"/>
    <w:rsid w:val="00383F18"/>
    <w:rsid w:val="008200B7"/>
    <w:rsid w:val="009079ED"/>
    <w:rsid w:val="00BC2FC0"/>
    <w:rsid w:val="00C5760C"/>
    <w:rsid w:val="00E621F0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F0"/>
    <w:pPr>
      <w:spacing w:after="200" w:line="276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1F0"/>
    <w:pPr>
      <w:spacing w:before="100" w:beforeAutospacing="1" w:after="100" w:afterAutospacing="1"/>
      <w:jc w:val="center"/>
      <w:outlineLvl w:val="0"/>
    </w:pPr>
    <w:rPr>
      <w:rFonts w:eastAsia="Times New Roman"/>
      <w:bCs/>
      <w:kern w:val="36"/>
    </w:rPr>
  </w:style>
  <w:style w:type="paragraph" w:styleId="2">
    <w:name w:val="heading 2"/>
    <w:basedOn w:val="a"/>
    <w:next w:val="a"/>
    <w:link w:val="20"/>
    <w:qFormat/>
    <w:rsid w:val="00E621F0"/>
    <w:pPr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E621F0"/>
    <w:pPr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621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621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621F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З_пп"/>
    <w:basedOn w:val="a"/>
    <w:autoRedefine/>
    <w:qFormat/>
    <w:rsid w:val="00E621F0"/>
    <w:pPr>
      <w:spacing w:before="240" w:after="240"/>
    </w:pPr>
    <w:rPr>
      <w:rFonts w:eastAsia="Times New Roman"/>
    </w:rPr>
  </w:style>
  <w:style w:type="paragraph" w:customStyle="1" w:styleId="11">
    <w:name w:val="АЗ _1"/>
    <w:basedOn w:val="1"/>
    <w:qFormat/>
    <w:rsid w:val="00E621F0"/>
    <w:pPr>
      <w:ind w:left="708"/>
    </w:pPr>
  </w:style>
  <w:style w:type="character" w:customStyle="1" w:styleId="10">
    <w:name w:val="Заголовок 1 Знак"/>
    <w:link w:val="1"/>
    <w:uiPriority w:val="9"/>
    <w:rsid w:val="00E621F0"/>
    <w:rPr>
      <w:rFonts w:ascii="Times New Roman" w:eastAsia="Times New Roman" w:hAnsi="Times New Roman"/>
      <w:bCs/>
      <w:kern w:val="36"/>
      <w:sz w:val="24"/>
      <w:szCs w:val="24"/>
      <w:lang w:eastAsia="ru-RU"/>
    </w:rPr>
  </w:style>
  <w:style w:type="paragraph" w:customStyle="1" w:styleId="31">
    <w:name w:val="3 уровень"/>
    <w:basedOn w:val="a"/>
    <w:qFormat/>
    <w:rsid w:val="00E621F0"/>
    <w:pPr>
      <w:tabs>
        <w:tab w:val="left" w:pos="360"/>
      </w:tabs>
      <w:autoSpaceDE w:val="0"/>
      <w:autoSpaceDN w:val="0"/>
      <w:ind w:firstLine="680"/>
    </w:pPr>
    <w:rPr>
      <w:rFonts w:eastAsia="Times New Roman"/>
      <w:i/>
    </w:rPr>
  </w:style>
  <w:style w:type="paragraph" w:customStyle="1" w:styleId="a4">
    <w:name w:val="АЗ_ГЛ"/>
    <w:basedOn w:val="1"/>
    <w:qFormat/>
    <w:rsid w:val="00E621F0"/>
    <w:pPr>
      <w:keepNext/>
      <w:widowControl w:val="0"/>
      <w:suppressAutoHyphens/>
      <w:spacing w:before="120" w:beforeAutospacing="0" w:after="240" w:afterAutospacing="0" w:line="240" w:lineRule="auto"/>
    </w:pPr>
    <w:rPr>
      <w:rFonts w:eastAsia="Lucida Sans Unicode"/>
      <w:kern w:val="1"/>
    </w:rPr>
  </w:style>
  <w:style w:type="paragraph" w:customStyle="1" w:styleId="a5">
    <w:name w:val="ВВ"/>
    <w:basedOn w:val="a"/>
    <w:qFormat/>
    <w:rsid w:val="00E621F0"/>
    <w:pPr>
      <w:keepNext/>
      <w:spacing w:after="480"/>
      <w:jc w:val="center"/>
    </w:pPr>
    <w:rPr>
      <w:rFonts w:eastAsia="MS Gothic"/>
      <w:bCs/>
      <w:kern w:val="32"/>
      <w:sz w:val="26"/>
      <w:szCs w:val="32"/>
      <w:lang w:eastAsia="x-none"/>
    </w:rPr>
  </w:style>
  <w:style w:type="paragraph" w:customStyle="1" w:styleId="12">
    <w:name w:val="Абзац списка1"/>
    <w:basedOn w:val="a"/>
    <w:qFormat/>
    <w:rsid w:val="00E621F0"/>
    <w:pPr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E621F0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621F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E621F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21F0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21F0"/>
    <w:rPr>
      <w:rFonts w:eastAsia="Times New Roman"/>
      <w:b/>
      <w:bCs/>
      <w:sz w:val="22"/>
      <w:szCs w:val="22"/>
    </w:rPr>
  </w:style>
  <w:style w:type="paragraph" w:styleId="a6">
    <w:name w:val="Title"/>
    <w:basedOn w:val="a"/>
    <w:link w:val="a7"/>
    <w:qFormat/>
    <w:rsid w:val="00E621F0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E621F0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21F0"/>
    <w:pPr>
      <w:ind w:left="720" w:firstLine="708"/>
      <w:contextualSpacing/>
    </w:pPr>
    <w:rPr>
      <w:lang w:eastAsia="en-US"/>
    </w:rPr>
  </w:style>
  <w:style w:type="paragraph" w:styleId="a9">
    <w:name w:val="TOC Heading"/>
    <w:basedOn w:val="1"/>
    <w:next w:val="a"/>
    <w:uiPriority w:val="39"/>
    <w:qFormat/>
    <w:rsid w:val="00E621F0"/>
    <w:pPr>
      <w:keepNext/>
      <w:keepLines/>
      <w:spacing w:before="480" w:beforeAutospacing="0" w:after="0" w:afterAutospacing="0"/>
      <w:outlineLvl w:val="9"/>
    </w:pPr>
    <w:rPr>
      <w:rFonts w:ascii="Cambria" w:eastAsia="MS Gothic" w:hAnsi="Cambria"/>
      <w:b/>
      <w:color w:val="365F91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F0"/>
    <w:pPr>
      <w:spacing w:after="200" w:line="276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1F0"/>
    <w:pPr>
      <w:spacing w:before="100" w:beforeAutospacing="1" w:after="100" w:afterAutospacing="1"/>
      <w:jc w:val="center"/>
      <w:outlineLvl w:val="0"/>
    </w:pPr>
    <w:rPr>
      <w:rFonts w:eastAsia="Times New Roman"/>
      <w:bCs/>
      <w:kern w:val="36"/>
    </w:rPr>
  </w:style>
  <w:style w:type="paragraph" w:styleId="2">
    <w:name w:val="heading 2"/>
    <w:basedOn w:val="a"/>
    <w:next w:val="a"/>
    <w:link w:val="20"/>
    <w:qFormat/>
    <w:rsid w:val="00E621F0"/>
    <w:pPr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E621F0"/>
    <w:pPr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621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621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621F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З_пп"/>
    <w:basedOn w:val="a"/>
    <w:autoRedefine/>
    <w:qFormat/>
    <w:rsid w:val="00E621F0"/>
    <w:pPr>
      <w:spacing w:before="240" w:after="240"/>
    </w:pPr>
    <w:rPr>
      <w:rFonts w:eastAsia="Times New Roman"/>
    </w:rPr>
  </w:style>
  <w:style w:type="paragraph" w:customStyle="1" w:styleId="11">
    <w:name w:val="АЗ _1"/>
    <w:basedOn w:val="1"/>
    <w:qFormat/>
    <w:rsid w:val="00E621F0"/>
    <w:pPr>
      <w:ind w:left="708"/>
    </w:pPr>
  </w:style>
  <w:style w:type="character" w:customStyle="1" w:styleId="10">
    <w:name w:val="Заголовок 1 Знак"/>
    <w:link w:val="1"/>
    <w:uiPriority w:val="9"/>
    <w:rsid w:val="00E621F0"/>
    <w:rPr>
      <w:rFonts w:ascii="Times New Roman" w:eastAsia="Times New Roman" w:hAnsi="Times New Roman"/>
      <w:bCs/>
      <w:kern w:val="36"/>
      <w:sz w:val="24"/>
      <w:szCs w:val="24"/>
      <w:lang w:eastAsia="ru-RU"/>
    </w:rPr>
  </w:style>
  <w:style w:type="paragraph" w:customStyle="1" w:styleId="31">
    <w:name w:val="3 уровень"/>
    <w:basedOn w:val="a"/>
    <w:qFormat/>
    <w:rsid w:val="00E621F0"/>
    <w:pPr>
      <w:tabs>
        <w:tab w:val="left" w:pos="360"/>
      </w:tabs>
      <w:autoSpaceDE w:val="0"/>
      <w:autoSpaceDN w:val="0"/>
      <w:ind w:firstLine="680"/>
    </w:pPr>
    <w:rPr>
      <w:rFonts w:eastAsia="Times New Roman"/>
      <w:i/>
    </w:rPr>
  </w:style>
  <w:style w:type="paragraph" w:customStyle="1" w:styleId="a4">
    <w:name w:val="АЗ_ГЛ"/>
    <w:basedOn w:val="1"/>
    <w:qFormat/>
    <w:rsid w:val="00E621F0"/>
    <w:pPr>
      <w:keepNext/>
      <w:widowControl w:val="0"/>
      <w:suppressAutoHyphens/>
      <w:spacing w:before="120" w:beforeAutospacing="0" w:after="240" w:afterAutospacing="0" w:line="240" w:lineRule="auto"/>
    </w:pPr>
    <w:rPr>
      <w:rFonts w:eastAsia="Lucida Sans Unicode"/>
      <w:kern w:val="1"/>
    </w:rPr>
  </w:style>
  <w:style w:type="paragraph" w:customStyle="1" w:styleId="a5">
    <w:name w:val="ВВ"/>
    <w:basedOn w:val="a"/>
    <w:qFormat/>
    <w:rsid w:val="00E621F0"/>
    <w:pPr>
      <w:keepNext/>
      <w:spacing w:after="480"/>
      <w:jc w:val="center"/>
    </w:pPr>
    <w:rPr>
      <w:rFonts w:eastAsia="MS Gothic"/>
      <w:bCs/>
      <w:kern w:val="32"/>
      <w:sz w:val="26"/>
      <w:szCs w:val="32"/>
      <w:lang w:eastAsia="x-none"/>
    </w:rPr>
  </w:style>
  <w:style w:type="paragraph" w:customStyle="1" w:styleId="12">
    <w:name w:val="Абзац списка1"/>
    <w:basedOn w:val="a"/>
    <w:qFormat/>
    <w:rsid w:val="00E621F0"/>
    <w:pPr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E621F0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621F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E621F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21F0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21F0"/>
    <w:rPr>
      <w:rFonts w:eastAsia="Times New Roman"/>
      <w:b/>
      <w:bCs/>
      <w:sz w:val="22"/>
      <w:szCs w:val="22"/>
    </w:rPr>
  </w:style>
  <w:style w:type="paragraph" w:styleId="a6">
    <w:name w:val="Title"/>
    <w:basedOn w:val="a"/>
    <w:link w:val="a7"/>
    <w:qFormat/>
    <w:rsid w:val="00E621F0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E621F0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21F0"/>
    <w:pPr>
      <w:ind w:left="720" w:firstLine="708"/>
      <w:contextualSpacing/>
    </w:pPr>
    <w:rPr>
      <w:lang w:eastAsia="en-US"/>
    </w:rPr>
  </w:style>
  <w:style w:type="paragraph" w:styleId="a9">
    <w:name w:val="TOC Heading"/>
    <w:basedOn w:val="1"/>
    <w:next w:val="a"/>
    <w:uiPriority w:val="39"/>
    <w:qFormat/>
    <w:rsid w:val="00E621F0"/>
    <w:pPr>
      <w:keepNext/>
      <w:keepLines/>
      <w:spacing w:before="480" w:beforeAutospacing="0" w:after="0" w:afterAutospacing="0"/>
      <w:outlineLvl w:val="9"/>
    </w:pPr>
    <w:rPr>
      <w:rFonts w:ascii="Cambria" w:eastAsia="MS Gothic" w:hAnsi="Cambria"/>
      <w:b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709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6</cp:revision>
  <dcterms:created xsi:type="dcterms:W3CDTF">2018-03-02T09:40:00Z</dcterms:created>
  <dcterms:modified xsi:type="dcterms:W3CDTF">2018-03-02T10:23:00Z</dcterms:modified>
</cp:coreProperties>
</file>