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7DFC4ECC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34669B">
        <w:rPr>
          <w:b/>
          <w:sz w:val="28"/>
          <w:szCs w:val="28"/>
        </w:rPr>
        <w:t xml:space="preserve"> «</w:t>
      </w:r>
      <w:r w:rsidR="0034669B" w:rsidRPr="0034669B">
        <w:rPr>
          <w:b/>
          <w:sz w:val="28"/>
          <w:szCs w:val="28"/>
        </w:rPr>
        <w:t>Составление ассортимента цветочной продукции и маркетинговый анализ розничного рынка цветов в г. Москва</w:t>
      </w:r>
      <w:r w:rsidR="0034669B">
        <w:rPr>
          <w:b/>
          <w:sz w:val="28"/>
          <w:szCs w:val="28"/>
        </w:rPr>
        <w:t>».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192325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4A819356" w:rsidR="00A47807" w:rsidRPr="004E11DE" w:rsidRDefault="00961E6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192325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02AD2267" w:rsidR="00A47807" w:rsidRPr="004E11DE" w:rsidRDefault="0034669B" w:rsidP="003466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ассортимента цветочной продукции и м</w:t>
            </w:r>
            <w:r w:rsidR="007709D9">
              <w:rPr>
                <w:i/>
                <w:color w:val="000000" w:themeColor="text1"/>
              </w:rPr>
              <w:t>аркетинговый анализ</w:t>
            </w:r>
            <w:r>
              <w:rPr>
                <w:i/>
                <w:color w:val="000000" w:themeColor="text1"/>
              </w:rPr>
              <w:t xml:space="preserve"> розничного рынка</w:t>
            </w:r>
            <w:r w:rsidR="007709D9">
              <w:rPr>
                <w:i/>
                <w:color w:val="000000" w:themeColor="text1"/>
              </w:rPr>
              <w:t xml:space="preserve"> цветов </w:t>
            </w:r>
            <w:r>
              <w:rPr>
                <w:i/>
                <w:color w:val="000000" w:themeColor="text1"/>
              </w:rPr>
              <w:t>в г. Москва</w:t>
            </w:r>
          </w:p>
        </w:tc>
      </w:tr>
      <w:tr w:rsidR="00023E4E" w:rsidRPr="00192325" w14:paraId="257A433B" w14:textId="77777777" w:rsidTr="00192325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3FFC3B0E" w14:textId="77777777" w:rsidR="00192325" w:rsidRPr="00192325" w:rsidRDefault="00D33CDF" w:rsidP="00295F80">
            <w:pPr>
              <w:rPr>
                <w:i/>
                <w:color w:val="000000" w:themeColor="text1"/>
              </w:rPr>
            </w:pPr>
            <w:r w:rsidRPr="00D33CDF">
              <w:rPr>
                <w:color w:val="000000" w:themeColor="text1"/>
              </w:rPr>
              <w:t xml:space="preserve">Служба доставки цветов и флористического дизайна </w:t>
            </w:r>
            <w:r w:rsidRPr="00D33CDF">
              <w:rPr>
                <w:i/>
                <w:color w:val="000000" w:themeColor="text1"/>
                <w:lang w:val="en-US"/>
              </w:rPr>
              <w:t>Flora</w:t>
            </w:r>
            <w:r w:rsidR="00192325">
              <w:rPr>
                <w:i/>
                <w:color w:val="000000" w:themeColor="text1"/>
              </w:rPr>
              <w:t xml:space="preserve"> </w:t>
            </w:r>
            <w:r w:rsidRPr="00D33CDF">
              <w:rPr>
                <w:i/>
                <w:color w:val="000000" w:themeColor="text1"/>
                <w:lang w:val="en-US"/>
              </w:rPr>
              <w:t>Design</w:t>
            </w:r>
          </w:p>
          <w:p w14:paraId="1529ED53" w14:textId="1E24154D" w:rsidR="00D33CDF" w:rsidRPr="00192325" w:rsidRDefault="00CB75E3" w:rsidP="00295F80">
            <w:pPr>
              <w:rPr>
                <w:i/>
                <w:color w:val="000000" w:themeColor="text1"/>
              </w:rPr>
            </w:pPr>
            <w:hyperlink r:id="rId5" w:history="1">
              <w:r w:rsidR="00D33CDF" w:rsidRPr="00D33CDF">
                <w:rPr>
                  <w:rStyle w:val="a5"/>
                  <w:lang w:val="en-US"/>
                </w:rPr>
                <w:t>http</w:t>
              </w:r>
              <w:r w:rsidR="00D33CDF" w:rsidRPr="00925233">
                <w:rPr>
                  <w:rStyle w:val="a5"/>
                </w:rPr>
                <w:t>://</w:t>
              </w:r>
              <w:r w:rsidR="00D33CDF" w:rsidRPr="00D33CDF">
                <w:rPr>
                  <w:rStyle w:val="a5"/>
                  <w:lang w:val="en-US"/>
                </w:rPr>
                <w:t>f</w:t>
              </w:r>
              <w:r w:rsidR="00D33CDF" w:rsidRPr="00925233">
                <w:rPr>
                  <w:rStyle w:val="a5"/>
                </w:rPr>
                <w:t>-</w:t>
              </w:r>
              <w:r w:rsidR="00D33CDF" w:rsidRPr="00D33CDF">
                <w:rPr>
                  <w:rStyle w:val="a5"/>
                  <w:lang w:val="en-US"/>
                </w:rPr>
                <w:t>d</w:t>
              </w:r>
              <w:r w:rsidR="00D33CDF" w:rsidRPr="00925233">
                <w:rPr>
                  <w:rStyle w:val="a5"/>
                </w:rPr>
                <w:t>-</w:t>
              </w:r>
              <w:r w:rsidR="00D33CDF" w:rsidRPr="00D33CDF">
                <w:rPr>
                  <w:rStyle w:val="a5"/>
                  <w:lang w:val="en-US"/>
                </w:rPr>
                <w:t>studio</w:t>
              </w:r>
              <w:r w:rsidR="00D33CDF" w:rsidRPr="00925233">
                <w:rPr>
                  <w:rStyle w:val="a5"/>
                </w:rPr>
                <w:t>.</w:t>
              </w:r>
              <w:r w:rsidR="00D33CDF" w:rsidRPr="00D33CDF">
                <w:rPr>
                  <w:rStyle w:val="a5"/>
                  <w:lang w:val="en-US"/>
                </w:rPr>
                <w:t>ru</w:t>
              </w:r>
              <w:r w:rsidR="00D33CDF" w:rsidRPr="00925233">
                <w:rPr>
                  <w:rStyle w:val="a5"/>
                </w:rPr>
                <w:t>/</w:t>
              </w:r>
              <w:r w:rsidR="00D33CDF" w:rsidRPr="00D33CDF">
                <w:rPr>
                  <w:rStyle w:val="a5"/>
                  <w:lang w:val="en-US"/>
                </w:rPr>
                <w:t>main</w:t>
              </w:r>
            </w:hyperlink>
            <w:r w:rsidR="00D33CDF" w:rsidRPr="00925233">
              <w:rPr>
                <w:color w:val="000000" w:themeColor="text1"/>
              </w:rPr>
              <w:t xml:space="preserve"> </w:t>
            </w:r>
          </w:p>
          <w:p w14:paraId="5369E9B1" w14:textId="60387C9F" w:rsidR="00925233" w:rsidRDefault="00925233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Трофимов Владимир </w:t>
            </w:r>
          </w:p>
          <w:p w14:paraId="0E1DBA21" w14:textId="6A633F70" w:rsidR="00925233" w:rsidRPr="00FE4B2C" w:rsidRDefault="00CB75E3" w:rsidP="00295F80">
            <w:pPr>
              <w:rPr>
                <w:color w:val="000000" w:themeColor="text1"/>
              </w:rPr>
            </w:pPr>
            <w:hyperlink r:id="rId6" w:history="1">
              <w:r w:rsidR="00DE7D30" w:rsidRPr="0021709A">
                <w:rPr>
                  <w:rStyle w:val="a5"/>
                  <w:lang w:val="en-US"/>
                </w:rPr>
                <w:t>vladimir</w:t>
              </w:r>
              <w:r w:rsidR="00DE7D30" w:rsidRPr="0021709A">
                <w:rPr>
                  <w:rStyle w:val="a5"/>
                </w:rPr>
                <w:t>.</w:t>
              </w:r>
              <w:r w:rsidR="00DE7D30" w:rsidRPr="0021709A">
                <w:rPr>
                  <w:rStyle w:val="a5"/>
                  <w:lang w:val="en-US"/>
                </w:rPr>
                <w:t>trofimov</w:t>
              </w:r>
              <w:r w:rsidR="00DE7D30" w:rsidRPr="0021709A">
                <w:rPr>
                  <w:rStyle w:val="a5"/>
                </w:rPr>
                <w:t>@</w:t>
              </w:r>
              <w:r w:rsidR="00DE7D30" w:rsidRPr="0021709A">
                <w:rPr>
                  <w:rStyle w:val="a5"/>
                  <w:lang w:val="en-US"/>
                </w:rPr>
                <w:t>f</w:t>
              </w:r>
              <w:r w:rsidR="00DE7D30" w:rsidRPr="0021709A">
                <w:rPr>
                  <w:rStyle w:val="a5"/>
                </w:rPr>
                <w:t>-</w:t>
              </w:r>
              <w:r w:rsidR="00DE7D30" w:rsidRPr="0021709A">
                <w:rPr>
                  <w:rStyle w:val="a5"/>
                  <w:lang w:val="en-US"/>
                </w:rPr>
                <w:t>d</w:t>
              </w:r>
              <w:r w:rsidR="00DE7D30" w:rsidRPr="0021709A">
                <w:rPr>
                  <w:rStyle w:val="a5"/>
                </w:rPr>
                <w:t>-</w:t>
              </w:r>
              <w:r w:rsidR="00DE7D30" w:rsidRPr="0021709A">
                <w:rPr>
                  <w:rStyle w:val="a5"/>
                  <w:lang w:val="en-US"/>
                </w:rPr>
                <w:t>studio</w:t>
              </w:r>
              <w:r w:rsidR="00DE7D30" w:rsidRPr="0021709A">
                <w:rPr>
                  <w:rStyle w:val="a5"/>
                </w:rPr>
                <w:t>.</w:t>
              </w:r>
              <w:r w:rsidR="00DE7D30" w:rsidRPr="0021709A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0A439E" w14:paraId="5DC778C2" w14:textId="77777777" w:rsidTr="00192325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2BE6FC5D" w:rsidR="00925233" w:rsidRPr="004E11DE" w:rsidRDefault="00925233" w:rsidP="00925233">
            <w:pPr>
              <w:rPr>
                <w:i/>
                <w:color w:val="000000" w:themeColor="text1"/>
              </w:rPr>
            </w:pPr>
          </w:p>
        </w:tc>
      </w:tr>
      <w:tr w:rsidR="00A47807" w14:paraId="03E3786D" w14:textId="77777777" w:rsidTr="00192325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410BFC86" w14:textId="164B41F0" w:rsidR="00A47807" w:rsidRPr="00D33CDF" w:rsidRDefault="0034669B" w:rsidP="00192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студентов есть возможность принять участие в </w:t>
            </w:r>
            <w:r w:rsidR="00C1590A">
              <w:rPr>
                <w:color w:val="000000" w:themeColor="text1"/>
              </w:rPr>
              <w:t>развитии проекта</w:t>
            </w:r>
            <w:r>
              <w:rPr>
                <w:color w:val="000000" w:themeColor="text1"/>
              </w:rPr>
              <w:t xml:space="preserve"> из сферы цветочного бизнеса. </w:t>
            </w:r>
            <w:r w:rsidR="00C1590A">
              <w:rPr>
                <w:color w:val="000000" w:themeColor="text1"/>
              </w:rPr>
              <w:t>Мы</w:t>
            </w:r>
            <w:r w:rsidR="00174380">
              <w:rPr>
                <w:color w:val="000000" w:themeColor="text1"/>
              </w:rPr>
              <w:t xml:space="preserve">, основатели </w:t>
            </w:r>
            <w:r w:rsidR="00174380">
              <w:rPr>
                <w:color w:val="000000" w:themeColor="text1"/>
                <w:lang w:val="en-US"/>
              </w:rPr>
              <w:t>Flora</w:t>
            </w:r>
            <w:r w:rsidR="00174380" w:rsidRPr="00174380">
              <w:rPr>
                <w:color w:val="000000" w:themeColor="text1"/>
              </w:rPr>
              <w:t xml:space="preserve"> </w:t>
            </w:r>
            <w:r w:rsidR="00174380">
              <w:rPr>
                <w:color w:val="000000" w:themeColor="text1"/>
                <w:lang w:val="en-US"/>
              </w:rPr>
              <w:t>Design</w:t>
            </w:r>
            <w:r w:rsidR="00174380">
              <w:rPr>
                <w:color w:val="000000" w:themeColor="text1"/>
              </w:rPr>
              <w:t>,</w:t>
            </w:r>
            <w:r w:rsidR="00C1590A">
              <w:rPr>
                <w:color w:val="000000" w:themeColor="text1"/>
              </w:rPr>
              <w:t xml:space="preserve"> хотим вывести нашу службу доставки на новый конкурентный уровень. Для этого</w:t>
            </w:r>
            <w:r>
              <w:rPr>
                <w:color w:val="000000" w:themeColor="text1"/>
              </w:rPr>
              <w:t xml:space="preserve"> </w:t>
            </w:r>
            <w:r w:rsidR="00174380">
              <w:rPr>
                <w:color w:val="000000" w:themeColor="text1"/>
              </w:rPr>
              <w:t>нам нужна помощь. Н</w:t>
            </w:r>
            <w:r w:rsidR="00961E67" w:rsidRPr="00D33CDF">
              <w:rPr>
                <w:color w:val="000000" w:themeColor="text1"/>
              </w:rPr>
              <w:t xml:space="preserve">еобходимо </w:t>
            </w:r>
            <w:r w:rsidR="00174380">
              <w:rPr>
                <w:color w:val="000000" w:themeColor="text1"/>
              </w:rPr>
              <w:t xml:space="preserve">внимательно </w:t>
            </w:r>
            <w:r>
              <w:rPr>
                <w:color w:val="000000" w:themeColor="text1"/>
              </w:rPr>
              <w:t>изу</w:t>
            </w:r>
            <w:r w:rsidR="00174380">
              <w:rPr>
                <w:color w:val="000000" w:themeColor="text1"/>
              </w:rPr>
              <w:t xml:space="preserve">чить </w:t>
            </w:r>
            <w:r w:rsidR="00961E67" w:rsidRPr="00D33CDF">
              <w:rPr>
                <w:color w:val="000000" w:themeColor="text1"/>
              </w:rPr>
              <w:t>ассортимент ведущих розничных компа</w:t>
            </w:r>
            <w:r w:rsidR="00174380">
              <w:rPr>
                <w:color w:val="000000" w:themeColor="text1"/>
              </w:rPr>
              <w:t>ний (Мосцветторг, Цветочный ряд и др.)</w:t>
            </w:r>
            <w:r w:rsidR="004B7370" w:rsidRPr="00D33CD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определить </w:t>
            </w:r>
            <w:r w:rsidR="00174380">
              <w:rPr>
                <w:color w:val="000000" w:themeColor="text1"/>
              </w:rPr>
              <w:t xml:space="preserve">их </w:t>
            </w:r>
            <w:r>
              <w:rPr>
                <w:color w:val="000000" w:themeColor="text1"/>
              </w:rPr>
              <w:t>ценовую</w:t>
            </w:r>
            <w:r w:rsidR="00174380">
              <w:rPr>
                <w:color w:val="000000" w:themeColor="text1"/>
              </w:rPr>
              <w:t xml:space="preserve"> политику, понять, как устроен бизнес-процесс и на основании изученной информации</w:t>
            </w:r>
            <w:r w:rsidR="00192325">
              <w:rPr>
                <w:color w:val="000000" w:themeColor="text1"/>
              </w:rPr>
              <w:t xml:space="preserve"> создать свой каталог продукции, а также</w:t>
            </w:r>
            <w:r w:rsidR="00174380">
              <w:rPr>
                <w:color w:val="000000" w:themeColor="text1"/>
              </w:rPr>
              <w:t xml:space="preserve"> сформировать рекомендации для нашего дальнейшего развития</w:t>
            </w:r>
            <w:r>
              <w:rPr>
                <w:color w:val="000000" w:themeColor="text1"/>
              </w:rPr>
              <w:t>.</w:t>
            </w:r>
          </w:p>
        </w:tc>
      </w:tr>
      <w:tr w:rsidR="00A47807" w14:paraId="7C9CC284" w14:textId="77777777" w:rsidTr="00192325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6651A971" w14:textId="58912CD7" w:rsidR="00A47807" w:rsidRDefault="004B73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составить ассортимент продукции для запуска интернет-магазина цветов на основании данных о п</w:t>
            </w:r>
            <w:r w:rsidR="00393750">
              <w:rPr>
                <w:color w:val="000000" w:themeColor="text1"/>
              </w:rPr>
              <w:t>редложении</w:t>
            </w:r>
            <w:r w:rsidR="007709D9">
              <w:rPr>
                <w:color w:val="000000" w:themeColor="text1"/>
              </w:rPr>
              <w:t xml:space="preserve"> конкурентов.</w:t>
            </w:r>
          </w:p>
          <w:p w14:paraId="0C504A3C" w14:textId="77777777" w:rsidR="004B7370" w:rsidRDefault="004B73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4348CEEB" w14:textId="5A09CA95" w:rsidR="004B7370" w:rsidRDefault="004B7370" w:rsidP="004B737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Выделить несколько ведущих компаний на рынке цветов</w:t>
            </w:r>
            <w:r w:rsidR="00174380">
              <w:rPr>
                <w:color w:val="000000" w:themeColor="text1"/>
              </w:rPr>
              <w:t>, изучить</w:t>
            </w:r>
            <w:r>
              <w:rPr>
                <w:color w:val="000000" w:themeColor="text1"/>
              </w:rPr>
              <w:t xml:space="preserve"> и проанализировать их ассортимент, выявить похожие позиции</w:t>
            </w:r>
            <w:r w:rsidR="00FD636A">
              <w:rPr>
                <w:color w:val="000000" w:themeColor="text1"/>
              </w:rPr>
              <w:t xml:space="preserve"> (</w:t>
            </w:r>
            <w:r w:rsidR="00393750">
              <w:rPr>
                <w:color w:val="000000" w:themeColor="text1"/>
              </w:rPr>
              <w:t>от</w:t>
            </w:r>
            <w:r w:rsidR="00FD636A">
              <w:rPr>
                <w:color w:val="000000" w:themeColor="text1"/>
              </w:rPr>
              <w:t xml:space="preserve"> 50</w:t>
            </w:r>
            <w:r w:rsidR="00393750">
              <w:rPr>
                <w:color w:val="000000" w:themeColor="text1"/>
              </w:rPr>
              <w:t xml:space="preserve"> штук</w:t>
            </w:r>
            <w:r w:rsidR="00FD636A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 которые являются наиболее массовыми и популярными;</w:t>
            </w:r>
          </w:p>
          <w:p w14:paraId="090FD074" w14:textId="19212340" w:rsidR="004B7370" w:rsidRDefault="004B7370" w:rsidP="004B737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Определить составные компоненты отобранных композиций для дальнейшей закупки</w:t>
            </w:r>
            <w:r w:rsidR="00FD636A">
              <w:rPr>
                <w:color w:val="000000" w:themeColor="text1"/>
              </w:rPr>
              <w:t xml:space="preserve"> у поставщика</w:t>
            </w:r>
            <w:r w:rsidR="00187453">
              <w:rPr>
                <w:color w:val="000000" w:themeColor="text1"/>
              </w:rPr>
              <w:t>, собрать информацию о</w:t>
            </w:r>
            <w:r w:rsidR="00174380">
              <w:rPr>
                <w:color w:val="000000" w:themeColor="text1"/>
              </w:rPr>
              <w:t xml:space="preserve"> закупочных</w:t>
            </w:r>
            <w:r w:rsidR="00187453">
              <w:rPr>
                <w:color w:val="000000" w:themeColor="text1"/>
              </w:rPr>
              <w:t xml:space="preserve"> </w:t>
            </w:r>
            <w:r w:rsidR="00187453">
              <w:rPr>
                <w:color w:val="000000" w:themeColor="text1"/>
              </w:rPr>
              <w:lastRenderedPageBreak/>
              <w:t>ценах</w:t>
            </w:r>
            <w:r w:rsidR="00174380">
              <w:rPr>
                <w:color w:val="000000" w:themeColor="text1"/>
              </w:rPr>
              <w:t>, выявить основные каналы закупки;</w:t>
            </w:r>
          </w:p>
          <w:p w14:paraId="476B5B5C" w14:textId="60882AFF" w:rsidR="004B7370" w:rsidRPr="004B7370" w:rsidRDefault="00FD636A" w:rsidP="004B737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Представить данные в стандартизованной форме (</w:t>
            </w:r>
            <w:r>
              <w:rPr>
                <w:color w:val="000000" w:themeColor="text1"/>
                <w:lang w:val="en-US"/>
              </w:rPr>
              <w:t>Excel</w:t>
            </w:r>
            <w:r w:rsidRPr="00FD636A">
              <w:rPr>
                <w:color w:val="000000" w:themeColor="text1"/>
              </w:rPr>
              <w:t>).</w:t>
            </w:r>
          </w:p>
        </w:tc>
      </w:tr>
      <w:tr w:rsidR="00A47807" w14:paraId="0D6CEAC8" w14:textId="77777777" w:rsidTr="00192325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2EA238E2" w14:textId="56D3E453" w:rsidR="00A47807" w:rsidRDefault="007709D9" w:rsidP="00FD636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Маркетинговый анализ предложения на рынке</w:t>
            </w:r>
            <w:r w:rsidR="00FD636A">
              <w:rPr>
                <w:color w:val="000000" w:themeColor="text1"/>
              </w:rPr>
              <w:t>;</w:t>
            </w:r>
          </w:p>
          <w:p w14:paraId="62D06EE3" w14:textId="5FD397FD" w:rsidR="00FD636A" w:rsidRDefault="00FD636A" w:rsidP="00FD636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Сбор открытых данных по характеристикам и их детальный </w:t>
            </w:r>
            <w:r w:rsidR="00192325">
              <w:rPr>
                <w:color w:val="000000" w:themeColor="text1"/>
              </w:rPr>
              <w:t>обработка</w:t>
            </w:r>
            <w:r>
              <w:rPr>
                <w:color w:val="000000" w:themeColor="text1"/>
              </w:rPr>
              <w:t>;</w:t>
            </w:r>
          </w:p>
          <w:p w14:paraId="537AB59A" w14:textId="3BBAC3D5" w:rsidR="00192325" w:rsidRDefault="00192325" w:rsidP="00FD636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выводов и дальнейших рекомендаций:</w:t>
            </w:r>
          </w:p>
          <w:p w14:paraId="2524BCD5" w14:textId="3A82439F" w:rsidR="00FD636A" w:rsidRPr="00FD636A" w:rsidRDefault="00FD636A" w:rsidP="00DE7D3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192325">
              <w:rPr>
                <w:color w:val="000000" w:themeColor="text1"/>
              </w:rPr>
              <w:t xml:space="preserve">результатов в формате </w:t>
            </w:r>
            <w:r w:rsidR="00192325">
              <w:rPr>
                <w:color w:val="000000" w:themeColor="text1"/>
                <w:lang w:val="en-US"/>
              </w:rPr>
              <w:t>xlsx</w:t>
            </w:r>
            <w:r w:rsidR="00192325" w:rsidRPr="00192325">
              <w:rPr>
                <w:color w:val="000000" w:themeColor="text1"/>
              </w:rPr>
              <w:t xml:space="preserve">, </w:t>
            </w:r>
            <w:r w:rsidR="00DE7D30">
              <w:rPr>
                <w:color w:val="000000" w:themeColor="text1"/>
                <w:lang w:val="en-US"/>
              </w:rPr>
              <w:t>pptx</w:t>
            </w:r>
            <w:r w:rsidRPr="00FD636A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192325">
        <w:tc>
          <w:tcPr>
            <w:tcW w:w="4957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382" w:type="dxa"/>
          </w:tcPr>
          <w:p w14:paraId="5BDB37EE" w14:textId="2604F1FD" w:rsidR="00691CF6" w:rsidRPr="00FD636A" w:rsidRDefault="0043257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FD636A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апреля</w:t>
            </w:r>
            <w:r w:rsidR="00FD636A">
              <w:rPr>
                <w:i/>
                <w:color w:val="000000" w:themeColor="text1"/>
              </w:rPr>
              <w:t xml:space="preserve"> 2018 г. – </w:t>
            </w:r>
            <w:r>
              <w:rPr>
                <w:i/>
                <w:color w:val="000000" w:themeColor="text1"/>
              </w:rPr>
              <w:t>2 июня</w:t>
            </w:r>
            <w:r w:rsidR="00FD636A">
              <w:rPr>
                <w:i/>
                <w:color w:val="000000" w:themeColor="text1"/>
              </w:rPr>
              <w:t xml:space="preserve"> 2018 г.</w:t>
            </w:r>
          </w:p>
        </w:tc>
      </w:tr>
      <w:tr w:rsidR="00F379A0" w14:paraId="06FA277B" w14:textId="77777777" w:rsidTr="00192325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0ACF548B" w:rsidR="00F379A0" w:rsidRPr="004E11DE" w:rsidRDefault="005710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192325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5543270F" w:rsidR="00CB75E3" w:rsidRPr="004E11DE" w:rsidRDefault="0037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занятость, отчеты в электронной форме.</w:t>
            </w:r>
            <w:r w:rsidR="00CB75E3">
              <w:rPr>
                <w:i/>
                <w:color w:val="000000" w:themeColor="text1"/>
              </w:rPr>
              <w:t xml:space="preserve"> Организация встреч по необходимости</w:t>
            </w:r>
            <w:bookmarkStart w:id="0" w:name="_GoBack"/>
            <w:bookmarkEnd w:id="0"/>
          </w:p>
        </w:tc>
      </w:tr>
      <w:tr w:rsidR="00F379A0" w14:paraId="26C4FA95" w14:textId="77777777" w:rsidTr="00192325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3009FE7E" w:rsidR="00F379A0" w:rsidRPr="004E11DE" w:rsidRDefault="00A311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FD636A">
              <w:rPr>
                <w:i/>
                <w:color w:val="000000" w:themeColor="text1"/>
              </w:rPr>
              <w:t xml:space="preserve"> часов в неделю</w:t>
            </w:r>
          </w:p>
        </w:tc>
      </w:tr>
      <w:tr w:rsidR="00F379A0" w14:paraId="108B57BE" w14:textId="77777777" w:rsidTr="00192325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0E1DEA53" w:rsidR="00F379A0" w:rsidRPr="004E11DE" w:rsidRDefault="0037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192325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00B2EAA0" w14:textId="741DF9A0" w:rsidR="00374EB2" w:rsidRDefault="00192325" w:rsidP="00374EB2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находить релевантную информацию</w:t>
            </w:r>
            <w:r w:rsidR="00374EB2">
              <w:rPr>
                <w:i/>
                <w:color w:val="000000" w:themeColor="text1"/>
              </w:rPr>
              <w:t xml:space="preserve"> в открытых источниках;</w:t>
            </w:r>
          </w:p>
          <w:p w14:paraId="3C770D18" w14:textId="00FF9218" w:rsidR="00F379A0" w:rsidRPr="00374EB2" w:rsidRDefault="00374EB2" w:rsidP="00374EB2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74EB2">
              <w:rPr>
                <w:i/>
                <w:color w:val="000000" w:themeColor="text1"/>
              </w:rPr>
              <w:t>Умение качественно анализировать информацию</w:t>
            </w:r>
            <w:r w:rsidR="00192325">
              <w:rPr>
                <w:i/>
                <w:color w:val="000000" w:themeColor="text1"/>
              </w:rPr>
              <w:t>, делать выводы</w:t>
            </w:r>
            <w:r w:rsidRPr="00374EB2">
              <w:rPr>
                <w:i/>
                <w:color w:val="000000" w:themeColor="text1"/>
              </w:rPr>
              <w:t>;</w:t>
            </w:r>
          </w:p>
          <w:p w14:paraId="46E8C560" w14:textId="77777777" w:rsidR="00374EB2" w:rsidRDefault="00374EB2" w:rsidP="00374EB2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пакета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374EB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Office</w:t>
            </w:r>
            <w:r w:rsidRPr="00374EB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(создание и оформление таблиц, презентаций);</w:t>
            </w:r>
          </w:p>
          <w:p w14:paraId="5A33F733" w14:textId="7D8DD3D8" w:rsidR="00374EB2" w:rsidRPr="00192325" w:rsidRDefault="00866D38" w:rsidP="00374EB2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192325">
              <w:rPr>
                <w:i/>
                <w:color w:val="000000" w:themeColor="text1"/>
              </w:rPr>
              <w:t>Опыт</w:t>
            </w:r>
            <w:r w:rsidR="00393750" w:rsidRPr="00192325">
              <w:rPr>
                <w:i/>
                <w:color w:val="000000" w:themeColor="text1"/>
              </w:rPr>
              <w:t xml:space="preserve"> работы</w:t>
            </w:r>
            <w:r w:rsidRPr="00192325">
              <w:rPr>
                <w:i/>
                <w:color w:val="000000" w:themeColor="text1"/>
              </w:rPr>
              <w:t xml:space="preserve"> или </w:t>
            </w:r>
            <w:r w:rsidR="00393750" w:rsidRPr="00192325">
              <w:rPr>
                <w:i/>
                <w:color w:val="000000" w:themeColor="text1"/>
              </w:rPr>
              <w:t xml:space="preserve">теоретические </w:t>
            </w:r>
            <w:r w:rsidRPr="00192325">
              <w:rPr>
                <w:i/>
                <w:color w:val="000000" w:themeColor="text1"/>
              </w:rPr>
              <w:t>знания в области флористики считаются большим плюсом.</w:t>
            </w:r>
          </w:p>
        </w:tc>
      </w:tr>
      <w:tr w:rsidR="00971EDC" w14:paraId="415D355E" w14:textId="77777777" w:rsidTr="00192325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6BCBF0C1" w:rsidR="00971EDC" w:rsidRPr="00866D38" w:rsidRDefault="00866D3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Excel</w:t>
            </w:r>
            <w:r w:rsidRPr="00866D38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таблица с</w:t>
            </w:r>
            <w:r w:rsidR="00C6781F" w:rsidRPr="004B14CB">
              <w:rPr>
                <w:i/>
                <w:color w:val="000000" w:themeColor="text1"/>
              </w:rPr>
              <w:t xml:space="preserve"> </w:t>
            </w:r>
            <w:r w:rsidR="00C6781F">
              <w:rPr>
                <w:i/>
                <w:color w:val="000000" w:themeColor="text1"/>
              </w:rPr>
              <w:t>предлагаемым</w:t>
            </w:r>
            <w:r>
              <w:rPr>
                <w:i/>
                <w:color w:val="000000" w:themeColor="text1"/>
              </w:rPr>
              <w:t xml:space="preserve"> ассортиментом продукции, разработанн</w:t>
            </w:r>
            <w:r w:rsidR="00393750">
              <w:rPr>
                <w:i/>
                <w:color w:val="000000" w:themeColor="text1"/>
              </w:rPr>
              <w:t>ая</w:t>
            </w:r>
            <w:r>
              <w:rPr>
                <w:i/>
                <w:color w:val="000000" w:themeColor="text1"/>
              </w:rPr>
              <w:t xml:space="preserve"> на основе анализа предл</w:t>
            </w:r>
            <w:r w:rsidR="00C6781F">
              <w:rPr>
                <w:i/>
                <w:color w:val="000000" w:themeColor="text1"/>
              </w:rPr>
              <w:t>ожения компаний на рынке (от</w:t>
            </w:r>
            <w:r>
              <w:rPr>
                <w:i/>
                <w:color w:val="000000" w:themeColor="text1"/>
              </w:rPr>
              <w:t xml:space="preserve"> 50 позиций)</w:t>
            </w:r>
            <w:r w:rsidR="00192325">
              <w:rPr>
                <w:i/>
                <w:color w:val="000000" w:themeColor="text1"/>
              </w:rPr>
              <w:t>, рекомендации по дальнейшему развитию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192325">
        <w:tc>
          <w:tcPr>
            <w:tcW w:w="4957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15F0E1A0" w14:textId="3E0BBF3A" w:rsidR="00A47807" w:rsidRPr="00DE7D30" w:rsidRDefault="00374EB2" w:rsidP="00DE7D30">
            <w:pPr>
              <w:rPr>
                <w:i/>
                <w:color w:val="000000" w:themeColor="text1"/>
              </w:rPr>
            </w:pPr>
            <w:r w:rsidRPr="00DE7D30">
              <w:rPr>
                <w:i/>
                <w:color w:val="000000" w:themeColor="text1"/>
              </w:rPr>
              <w:t>Презентация;</w:t>
            </w:r>
          </w:p>
          <w:p w14:paraId="0C4E70E2" w14:textId="7781C5FE" w:rsidR="00374EB2" w:rsidRPr="00DE7D30" w:rsidRDefault="00374EB2" w:rsidP="00DE7D30">
            <w:pPr>
              <w:rPr>
                <w:i/>
                <w:color w:val="000000" w:themeColor="text1"/>
              </w:rPr>
            </w:pPr>
            <w:r w:rsidRPr="00DE7D30">
              <w:rPr>
                <w:i/>
                <w:color w:val="000000" w:themeColor="text1"/>
              </w:rPr>
              <w:t xml:space="preserve">Таблица </w:t>
            </w:r>
            <w:r w:rsidRPr="00DE7D30">
              <w:rPr>
                <w:i/>
                <w:color w:val="000000" w:themeColor="text1"/>
                <w:lang w:val="en-US"/>
              </w:rPr>
              <w:t>Excel</w:t>
            </w:r>
            <w:r w:rsidRPr="00DE7D30">
              <w:rPr>
                <w:i/>
                <w:color w:val="000000" w:themeColor="text1"/>
              </w:rPr>
              <w:t xml:space="preserve"> </w:t>
            </w:r>
            <w:r w:rsidRPr="00DE7D30">
              <w:rPr>
                <w:color w:val="000000" w:themeColor="text1"/>
              </w:rPr>
              <w:t>с предлагаемым ассортиментом продукции и характеристиками (цвета, размеры, состав, средняя рыночная цена) –</w:t>
            </w:r>
            <w:r w:rsidRPr="00DE7D30">
              <w:rPr>
                <w:i/>
                <w:color w:val="000000" w:themeColor="text1"/>
              </w:rPr>
              <w:t xml:space="preserve"> </w:t>
            </w:r>
            <w:r w:rsidRPr="00DE7D30">
              <w:rPr>
                <w:color w:val="000000" w:themeColor="text1"/>
              </w:rPr>
              <w:t>форма для заполнения предоставляется.</w:t>
            </w:r>
          </w:p>
        </w:tc>
      </w:tr>
      <w:tr w:rsidR="00A47807" w14:paraId="32866122" w14:textId="77777777" w:rsidTr="00192325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13681884" w14:textId="2B313448" w:rsidR="00A47807" w:rsidRDefault="00866D3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  <w:p w14:paraId="58F10CD6" w14:textId="1F22C18E" w:rsidR="007B0298" w:rsidRPr="004E11DE" w:rsidRDefault="007B0298">
            <w:pPr>
              <w:rPr>
                <w:i/>
                <w:color w:val="000000" w:themeColor="text1"/>
              </w:rPr>
            </w:pPr>
          </w:p>
        </w:tc>
      </w:tr>
      <w:tr w:rsidR="00A47807" w14:paraId="1B2EDEA8" w14:textId="77777777" w:rsidTr="00192325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46CC1A89" w14:textId="77777777" w:rsidR="007B0298" w:rsidRDefault="007B029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Резюме, </w:t>
            </w:r>
          </w:p>
          <w:p w14:paraId="5911CE94" w14:textId="69B45920" w:rsidR="00A47807" w:rsidRPr="004E11DE" w:rsidRDefault="00866D3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Личное собеседование</w:t>
            </w:r>
          </w:p>
        </w:tc>
      </w:tr>
      <w:tr w:rsidR="00F379A0" w14:paraId="14260A8B" w14:textId="77777777" w:rsidTr="00192325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2CBAC50B" w14:textId="4C78F8AD" w:rsidR="00F379A0" w:rsidRPr="004E11DE" w:rsidRDefault="00FD636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Менеджмент</w:t>
            </w:r>
          </w:p>
        </w:tc>
      </w:tr>
      <w:tr w:rsidR="00F379A0" w14:paraId="4B6A6EBF" w14:textId="77777777" w:rsidTr="00192325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50B50415" w14:textId="0E36F404" w:rsidR="00F379A0" w:rsidRPr="004E11DE" w:rsidRDefault="00FD636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Кирпичная, 33</w:t>
            </w:r>
          </w:p>
        </w:tc>
      </w:tr>
    </w:tbl>
    <w:p w14:paraId="4D277C6A" w14:textId="77777777" w:rsidR="00691CF6" w:rsidRDefault="00691CF6"/>
    <w:p w14:paraId="7EDCBEFA" w14:textId="16CC044B" w:rsidR="004E12FA" w:rsidRDefault="00B84974">
      <w:r>
        <w:t>2- 3 курсы</w:t>
      </w:r>
    </w:p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0A0"/>
    <w:multiLevelType w:val="hybridMultilevel"/>
    <w:tmpl w:val="6EF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5FDC"/>
    <w:multiLevelType w:val="hybridMultilevel"/>
    <w:tmpl w:val="9A8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7AAF"/>
    <w:multiLevelType w:val="hybridMultilevel"/>
    <w:tmpl w:val="C56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3B29"/>
    <w:multiLevelType w:val="hybridMultilevel"/>
    <w:tmpl w:val="C0F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329"/>
    <w:multiLevelType w:val="hybridMultilevel"/>
    <w:tmpl w:val="09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6A5E"/>
    <w:rsid w:val="00097D02"/>
    <w:rsid w:val="000A439E"/>
    <w:rsid w:val="00174380"/>
    <w:rsid w:val="00187453"/>
    <w:rsid w:val="00192325"/>
    <w:rsid w:val="001D79C2"/>
    <w:rsid w:val="00231EA4"/>
    <w:rsid w:val="00295F80"/>
    <w:rsid w:val="002D4B0B"/>
    <w:rsid w:val="0034669B"/>
    <w:rsid w:val="00374EB2"/>
    <w:rsid w:val="00393750"/>
    <w:rsid w:val="003A1CEC"/>
    <w:rsid w:val="003D53CE"/>
    <w:rsid w:val="003E3254"/>
    <w:rsid w:val="00400C0B"/>
    <w:rsid w:val="00430E8C"/>
    <w:rsid w:val="00432577"/>
    <w:rsid w:val="004678F7"/>
    <w:rsid w:val="004B14CB"/>
    <w:rsid w:val="004B7370"/>
    <w:rsid w:val="004C1D36"/>
    <w:rsid w:val="004E11DE"/>
    <w:rsid w:val="004E12FA"/>
    <w:rsid w:val="004E3F32"/>
    <w:rsid w:val="005050E4"/>
    <w:rsid w:val="0057108B"/>
    <w:rsid w:val="005A6059"/>
    <w:rsid w:val="005E13DA"/>
    <w:rsid w:val="005E3B03"/>
    <w:rsid w:val="00611FDD"/>
    <w:rsid w:val="00691CF6"/>
    <w:rsid w:val="006F7F6B"/>
    <w:rsid w:val="007709D9"/>
    <w:rsid w:val="00772F69"/>
    <w:rsid w:val="007B0298"/>
    <w:rsid w:val="0082311B"/>
    <w:rsid w:val="00834E3D"/>
    <w:rsid w:val="00841F13"/>
    <w:rsid w:val="00866D38"/>
    <w:rsid w:val="008B458B"/>
    <w:rsid w:val="009167AF"/>
    <w:rsid w:val="00925233"/>
    <w:rsid w:val="00961E67"/>
    <w:rsid w:val="00963578"/>
    <w:rsid w:val="00971EDC"/>
    <w:rsid w:val="00990D2A"/>
    <w:rsid w:val="009A3754"/>
    <w:rsid w:val="00A013F2"/>
    <w:rsid w:val="00A04F50"/>
    <w:rsid w:val="00A31173"/>
    <w:rsid w:val="00A47807"/>
    <w:rsid w:val="00A550AE"/>
    <w:rsid w:val="00A86A4F"/>
    <w:rsid w:val="00AD4D49"/>
    <w:rsid w:val="00AD5C4C"/>
    <w:rsid w:val="00B47552"/>
    <w:rsid w:val="00B84974"/>
    <w:rsid w:val="00C1590A"/>
    <w:rsid w:val="00C6781F"/>
    <w:rsid w:val="00C70456"/>
    <w:rsid w:val="00C86CA2"/>
    <w:rsid w:val="00CB75E3"/>
    <w:rsid w:val="00D33CDF"/>
    <w:rsid w:val="00D448DA"/>
    <w:rsid w:val="00D66022"/>
    <w:rsid w:val="00DE7D30"/>
    <w:rsid w:val="00ED0AB0"/>
    <w:rsid w:val="00F162AF"/>
    <w:rsid w:val="00F17335"/>
    <w:rsid w:val="00F379A0"/>
    <w:rsid w:val="00F50313"/>
    <w:rsid w:val="00F745EA"/>
    <w:rsid w:val="00FD636A"/>
    <w:rsid w:val="00FE4B2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B0C5767-DE9C-4A69-BB0B-CFA2E235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3CD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trofimov@f-d-studio.ru" TargetMode="External"/><Relationship Id="rId5" Type="http://schemas.openxmlformats.org/officeDocument/2006/relationships/hyperlink" Target="http://f-d-studio.ru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8</cp:revision>
  <dcterms:created xsi:type="dcterms:W3CDTF">2018-03-17T12:12:00Z</dcterms:created>
  <dcterms:modified xsi:type="dcterms:W3CDTF">2018-03-17T12:20:00Z</dcterms:modified>
</cp:coreProperties>
</file>