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C297A09" w:rsidR="00FE5C22" w:rsidRPr="00052F39" w:rsidRDefault="00971EDC" w:rsidP="00A47807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  <w:r w:rsidR="00052F39">
        <w:rPr>
          <w:b/>
          <w:sz w:val="28"/>
          <w:szCs w:val="28"/>
          <w:lang w:val="en-US"/>
        </w:rPr>
        <w:t xml:space="preserve">/ </w:t>
      </w:r>
      <w:r w:rsidR="00052F39" w:rsidRPr="00052F39">
        <w:rPr>
          <w:b/>
          <w:sz w:val="28"/>
          <w:szCs w:val="28"/>
          <w:lang w:val="en-US"/>
        </w:rPr>
        <w:t>project description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:rsidRPr="00AE637F" w14:paraId="06A0CA58" w14:textId="77777777" w:rsidTr="00097D02">
        <w:tc>
          <w:tcPr>
            <w:tcW w:w="5353" w:type="dxa"/>
          </w:tcPr>
          <w:p w14:paraId="258F7586" w14:textId="44E4427B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Type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Тип</w:t>
            </w:r>
            <w:r w:rsidR="00A47807" w:rsidRPr="00AE637F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0B9C4F74" w14:textId="38240D70" w:rsidR="00A47807" w:rsidRPr="00BE02A5" w:rsidRDefault="00BE02A5" w:rsidP="00AD4D49">
            <w:pPr>
              <w:rPr>
                <w:i/>
                <w:color w:val="000000" w:themeColor="text1"/>
                <w:lang w:val="sr-Cyrl-RS"/>
              </w:rPr>
            </w:pPr>
            <w:r>
              <w:rPr>
                <w:i/>
                <w:color w:val="000000" w:themeColor="text1"/>
                <w:lang w:val="sr-Cyrl-RS"/>
              </w:rPr>
              <w:t>Исследовательский</w:t>
            </w:r>
          </w:p>
        </w:tc>
      </w:tr>
      <w:tr w:rsidR="00A47807" w:rsidRPr="00BE02A5" w14:paraId="2221CB5A" w14:textId="77777777" w:rsidTr="00097D02">
        <w:tc>
          <w:tcPr>
            <w:tcW w:w="5353" w:type="dxa"/>
          </w:tcPr>
          <w:p w14:paraId="617F4418" w14:textId="3E77563E"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 name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Название</w:t>
            </w:r>
            <w:r w:rsidR="00A47807" w:rsidRPr="00F8477B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6A643A69" w14:textId="66D64F06" w:rsidR="00A47807" w:rsidRPr="00BE02A5" w:rsidRDefault="00BE02A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Любовь, семья и брак в повседневности простого человека в СССР в 20-е гг.</w:t>
            </w:r>
          </w:p>
        </w:tc>
      </w:tr>
      <w:tr w:rsidR="00023E4E" w14:paraId="257A433B" w14:textId="77777777" w:rsidTr="00097D02">
        <w:tc>
          <w:tcPr>
            <w:tcW w:w="5353" w:type="dxa"/>
          </w:tcPr>
          <w:p w14:paraId="0583032E" w14:textId="0EB82EE8" w:rsidR="00023E4E" w:rsidRPr="00F8477B" w:rsidRDefault="001019DA" w:rsidP="001019DA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Department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university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023E4E" w:rsidRPr="004E11DE">
              <w:rPr>
                <w:color w:val="000000" w:themeColor="text1"/>
              </w:rPr>
              <w:t>Подразделение инициатор проекта</w:t>
            </w:r>
            <w:r w:rsidR="00F8477B" w:rsidRPr="00F8477B">
              <w:rPr>
                <w:color w:val="000000" w:themeColor="text1"/>
              </w:rPr>
              <w:t xml:space="preserve"> </w:t>
            </w:r>
          </w:p>
        </w:tc>
        <w:tc>
          <w:tcPr>
            <w:tcW w:w="4212" w:type="dxa"/>
          </w:tcPr>
          <w:p w14:paraId="0E1DBA21" w14:textId="6E6427A5" w:rsidR="00023E4E" w:rsidRPr="00295F80" w:rsidRDefault="00BE02A5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Департамент МО</w:t>
            </w:r>
          </w:p>
        </w:tc>
      </w:tr>
      <w:tr w:rsidR="000A439E" w14:paraId="5DC778C2" w14:textId="77777777" w:rsidTr="00097D02">
        <w:tc>
          <w:tcPr>
            <w:tcW w:w="5353" w:type="dxa"/>
          </w:tcPr>
          <w:p w14:paraId="5E71ED99" w14:textId="323188E3" w:rsidR="000A439E" w:rsidRPr="00F8477B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Project supervisor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0A439E" w:rsidRPr="004E11DE">
              <w:rPr>
                <w:color w:val="000000" w:themeColor="text1"/>
              </w:rPr>
              <w:t>Руководитель проекта</w:t>
            </w:r>
            <w:r w:rsidR="00F8477B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3B4E524" w14:textId="1B3333F9" w:rsidR="000A439E" w:rsidRPr="004E11DE" w:rsidRDefault="00BE02A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Мария Александровна Графова</w:t>
            </w:r>
          </w:p>
        </w:tc>
      </w:tr>
      <w:tr w:rsidR="00A47807" w14:paraId="03E3786D" w14:textId="77777777" w:rsidTr="00097D02">
        <w:tc>
          <w:tcPr>
            <w:tcW w:w="5353" w:type="dxa"/>
          </w:tcPr>
          <w:p w14:paraId="77318017" w14:textId="61946FA9" w:rsidR="00A47807" w:rsidRPr="00F8477B" w:rsidRDefault="001019DA" w:rsidP="001019DA">
            <w:r w:rsidRPr="003054F1">
              <w:rPr>
                <w:b/>
                <w:lang w:val="en-US"/>
              </w:rPr>
              <w:t>Project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summary</w:t>
            </w:r>
            <w:r w:rsidRPr="00295F80">
              <w:t xml:space="preserve"> </w:t>
            </w:r>
            <w:r w:rsidRPr="001019DA">
              <w:t>/</w:t>
            </w:r>
            <w:r w:rsidR="00D66022"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  <w:r w:rsidR="00F8477B" w:rsidRPr="00F8477B">
              <w:t xml:space="preserve"> </w:t>
            </w:r>
          </w:p>
        </w:tc>
        <w:tc>
          <w:tcPr>
            <w:tcW w:w="4212" w:type="dxa"/>
          </w:tcPr>
          <w:p w14:paraId="410BFC86" w14:textId="1449B0C1" w:rsidR="00A47807" w:rsidRPr="00D448DA" w:rsidRDefault="00BE02A5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Поиск материалов в </w:t>
            </w:r>
            <w:proofErr w:type="gramStart"/>
            <w:r>
              <w:rPr>
                <w:i/>
                <w:color w:val="000000" w:themeColor="text1"/>
              </w:rPr>
              <w:t>источниках</w:t>
            </w:r>
            <w:proofErr w:type="gramEnd"/>
            <w:r>
              <w:rPr>
                <w:i/>
                <w:color w:val="000000" w:themeColor="text1"/>
              </w:rPr>
              <w:t xml:space="preserve"> 20-30-х годов, т.е. прессе, пропагандистских и просветительских изданиях, кулинарных книгах и </w:t>
            </w:r>
            <w:proofErr w:type="spellStart"/>
            <w:r>
              <w:rPr>
                <w:i/>
                <w:color w:val="000000" w:themeColor="text1"/>
              </w:rPr>
              <w:t>книках</w:t>
            </w:r>
            <w:proofErr w:type="spellEnd"/>
            <w:r>
              <w:rPr>
                <w:i/>
                <w:color w:val="000000" w:themeColor="text1"/>
              </w:rPr>
              <w:t xml:space="preserve"> по домоводству, архивных материалах</w:t>
            </w:r>
          </w:p>
        </w:tc>
      </w:tr>
      <w:tr w:rsidR="00A47807" w:rsidRPr="00BE02A5" w14:paraId="7C9CC284" w14:textId="77777777" w:rsidTr="00097D02">
        <w:tc>
          <w:tcPr>
            <w:tcW w:w="5353" w:type="dxa"/>
          </w:tcPr>
          <w:p w14:paraId="488F959C" w14:textId="2B79FE26" w:rsidR="00A47807" w:rsidRPr="00F8477B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goals and objectives of the project</w:t>
            </w:r>
            <w:r w:rsidRPr="001019DA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A47807" w:rsidRPr="00295F80">
              <w:t>Цель</w:t>
            </w:r>
            <w:r w:rsidR="00A47807" w:rsidRPr="00F8477B">
              <w:rPr>
                <w:lang w:val="en-US"/>
              </w:rPr>
              <w:t xml:space="preserve"> </w:t>
            </w:r>
            <w:r w:rsidR="00971EDC" w:rsidRPr="00295F80">
              <w:t>и</w:t>
            </w:r>
            <w:r w:rsidR="00971EDC" w:rsidRPr="00F8477B">
              <w:rPr>
                <w:lang w:val="en-US"/>
              </w:rPr>
              <w:t xml:space="preserve"> </w:t>
            </w:r>
            <w:r w:rsidR="00971EDC" w:rsidRPr="00295F80">
              <w:t>задачи</w:t>
            </w:r>
            <w:r w:rsidR="00971EDC" w:rsidRPr="00F8477B">
              <w:rPr>
                <w:lang w:val="en-US"/>
              </w:rPr>
              <w:t xml:space="preserve"> </w:t>
            </w:r>
            <w:r w:rsidR="00A47807" w:rsidRPr="00295F80">
              <w:t>проекта</w:t>
            </w:r>
            <w:r w:rsidR="00F8477B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1056E4FB" w14:textId="77777777" w:rsidR="00BE02A5" w:rsidRPr="00BE02A5" w:rsidRDefault="00BE02A5" w:rsidP="00BE02A5">
            <w:pPr>
              <w:jc w:val="both"/>
              <w:rPr>
                <w:i/>
                <w:color w:val="000000" w:themeColor="text1"/>
              </w:rPr>
            </w:pPr>
            <w:r w:rsidRPr="00BE02A5">
              <w:rPr>
                <w:i/>
                <w:color w:val="000000" w:themeColor="text1"/>
              </w:rPr>
              <w:t>Цель: анализ массовых представлений об отношениях между полами, любви, семье и браке на фоне политического и культурного перелома в истории СССР на рубеже 30-х гг.</w:t>
            </w:r>
          </w:p>
          <w:p w14:paraId="709B38BD" w14:textId="77777777" w:rsidR="00BE02A5" w:rsidRPr="00BE02A5" w:rsidRDefault="00BE02A5" w:rsidP="00BE02A5">
            <w:pPr>
              <w:jc w:val="both"/>
              <w:rPr>
                <w:i/>
                <w:color w:val="000000" w:themeColor="text1"/>
              </w:rPr>
            </w:pPr>
            <w:r w:rsidRPr="00BE02A5">
              <w:rPr>
                <w:i/>
                <w:color w:val="000000" w:themeColor="text1"/>
              </w:rPr>
              <w:t xml:space="preserve">Задачи: 1. Поиск тематических материалов в уже известных </w:t>
            </w:r>
            <w:proofErr w:type="gramStart"/>
            <w:r w:rsidRPr="00BE02A5">
              <w:rPr>
                <w:i/>
                <w:color w:val="000000" w:themeColor="text1"/>
              </w:rPr>
              <w:t>источниках</w:t>
            </w:r>
            <w:proofErr w:type="gramEnd"/>
            <w:r w:rsidRPr="00BE02A5">
              <w:rPr>
                <w:i/>
                <w:color w:val="000000" w:themeColor="text1"/>
              </w:rPr>
              <w:t>, их анализ и сведение данных.</w:t>
            </w:r>
          </w:p>
          <w:p w14:paraId="0DDC9669" w14:textId="77777777" w:rsidR="00BE02A5" w:rsidRPr="00BE02A5" w:rsidRDefault="00BE02A5" w:rsidP="00BE02A5">
            <w:pPr>
              <w:jc w:val="both"/>
              <w:rPr>
                <w:i/>
                <w:color w:val="000000" w:themeColor="text1"/>
              </w:rPr>
            </w:pPr>
            <w:r w:rsidRPr="00BE02A5">
              <w:rPr>
                <w:i/>
                <w:color w:val="000000" w:themeColor="text1"/>
              </w:rPr>
              <w:t>2. Поиск новых источников, как печатных, так и относящихся к материальной культуре.</w:t>
            </w:r>
          </w:p>
          <w:p w14:paraId="476B5B5C" w14:textId="7BCF9A13" w:rsidR="00A47807" w:rsidRPr="00BE02A5" w:rsidRDefault="00A47807">
            <w:pPr>
              <w:rPr>
                <w:color w:val="000000" w:themeColor="text1"/>
              </w:rPr>
            </w:pPr>
          </w:p>
        </w:tc>
      </w:tr>
      <w:tr w:rsidR="00A47807" w14:paraId="0D6CEAC8" w14:textId="77777777" w:rsidTr="00097D02">
        <w:tc>
          <w:tcPr>
            <w:tcW w:w="5353" w:type="dxa"/>
          </w:tcPr>
          <w:p w14:paraId="24DF49F3" w14:textId="2175968B" w:rsidR="00A47807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Project’s tasks</w:t>
            </w:r>
            <w:r>
              <w:rPr>
                <w:lang w:val="en-US"/>
              </w:rPr>
              <w:t xml:space="preserve">  /</w:t>
            </w:r>
            <w:r w:rsidR="00032C8B" w:rsidRPr="00295F80">
              <w:t>Проектное задание</w:t>
            </w:r>
            <w:r w:rsidR="00115F41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2524BCD5" w14:textId="217F0C7B" w:rsidR="00A47807" w:rsidRPr="00BE02A5" w:rsidRDefault="005F1CC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Поиск, анализ и копирование</w:t>
            </w:r>
            <w:r w:rsidR="00BE02A5" w:rsidRPr="00BE02A5">
              <w:rPr>
                <w:i/>
                <w:color w:val="000000" w:themeColor="text1"/>
              </w:rPr>
              <w:t xml:space="preserve"> источников (пресса и книги) в </w:t>
            </w:r>
            <w:proofErr w:type="gramStart"/>
            <w:r w:rsidR="00BE02A5" w:rsidRPr="00BE02A5">
              <w:rPr>
                <w:i/>
                <w:color w:val="000000" w:themeColor="text1"/>
              </w:rPr>
              <w:t>библиотеках</w:t>
            </w:r>
            <w:proofErr w:type="gramEnd"/>
            <w:r w:rsidR="00BE02A5" w:rsidRPr="00BE02A5">
              <w:rPr>
                <w:i/>
                <w:color w:val="000000" w:themeColor="text1"/>
              </w:rPr>
              <w:t>, подбор иллюстративного материала</w:t>
            </w:r>
          </w:p>
        </w:tc>
      </w:tr>
      <w:tr w:rsidR="00691CF6" w:rsidRPr="00BE02A5" w14:paraId="03FD99AE" w14:textId="77777777" w:rsidTr="00097D02">
        <w:tc>
          <w:tcPr>
            <w:tcW w:w="5353" w:type="dxa"/>
          </w:tcPr>
          <w:p w14:paraId="2677C55D" w14:textId="766050F5" w:rsidR="00691CF6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 implementation period</w:t>
            </w:r>
            <w:r>
              <w:rPr>
                <w:lang w:val="en-US"/>
              </w:rPr>
              <w:t xml:space="preserve"> /</w:t>
            </w:r>
            <w:r w:rsidRPr="001019DA">
              <w:rPr>
                <w:lang w:val="en-US"/>
              </w:rPr>
              <w:t xml:space="preserve"> </w:t>
            </w:r>
            <w:r w:rsidR="00023E4E" w:rsidRPr="00295F80">
              <w:t>Сроки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реализации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проекта</w:t>
            </w:r>
            <w:r w:rsidR="00115F41">
              <w:rPr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5BDB37EE" w14:textId="4DE015B2" w:rsidR="00691CF6" w:rsidRPr="00BE02A5" w:rsidRDefault="00BE02A5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30.09.2018-01.04.2019</w:t>
            </w:r>
          </w:p>
        </w:tc>
      </w:tr>
      <w:tr w:rsidR="00F379A0" w14:paraId="06FA277B" w14:textId="77777777" w:rsidTr="00097D02">
        <w:tc>
          <w:tcPr>
            <w:tcW w:w="5353" w:type="dxa"/>
          </w:tcPr>
          <w:p w14:paraId="32FD511F" w14:textId="4FF1A0AC" w:rsidR="00F379A0" w:rsidRPr="00952E6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number of credits</w:t>
            </w:r>
            <w:r w:rsidRPr="00295F80">
              <w:t xml:space="preserve"> </w:t>
            </w:r>
            <w:r>
              <w:rPr>
                <w:lang w:val="en-US"/>
              </w:rPr>
              <w:t xml:space="preserve">/ </w:t>
            </w:r>
            <w:r w:rsidR="00F379A0" w:rsidRPr="00295F80">
              <w:t xml:space="preserve">Количество </w:t>
            </w:r>
            <w:r w:rsidR="00952E61">
              <w:t>зачетных единиц</w:t>
            </w:r>
            <w:r w:rsidR="00032C8B" w:rsidRPr="00295F80">
              <w:t xml:space="preserve"> </w:t>
            </w:r>
            <w:r w:rsidR="00952E61">
              <w:rPr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3B1DF2D8" w14:textId="28AD379D" w:rsidR="00F379A0" w:rsidRPr="004E11DE" w:rsidRDefault="00BE02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032C8B" w:rsidRPr="00BE02A5" w14:paraId="6B2E32C1" w14:textId="77777777" w:rsidTr="00097D02">
        <w:tc>
          <w:tcPr>
            <w:tcW w:w="5353" w:type="dxa"/>
          </w:tcPr>
          <w:p w14:paraId="443F6004" w14:textId="1B7F0119" w:rsidR="00032C8B" w:rsidRPr="00262B76" w:rsidRDefault="00857754" w:rsidP="00857754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form of the f</w:t>
            </w:r>
            <w:r w:rsidR="001019DA" w:rsidRPr="003054F1">
              <w:rPr>
                <w:b/>
                <w:lang w:val="en-US"/>
              </w:rPr>
              <w:t>inal control (</w:t>
            </w:r>
            <w:r w:rsidR="001019DA" w:rsidRPr="003054F1">
              <w:rPr>
                <w:b/>
                <w:color w:val="000000" w:themeColor="text1"/>
                <w:lang w:val="en-US"/>
              </w:rPr>
              <w:t>exam or test)</w:t>
            </w:r>
            <w:r w:rsidR="001019DA">
              <w:rPr>
                <w:color w:val="000000" w:themeColor="text1"/>
                <w:lang w:val="en-US"/>
              </w:rPr>
              <w:t xml:space="preserve"> /</w:t>
            </w:r>
            <w:r w:rsidR="00032C8B" w:rsidRPr="00295F80">
              <w:t>Форма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итогового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контроля</w:t>
            </w:r>
            <w:r w:rsidR="00952E61" w:rsidRPr="00262B76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4E534295" w14:textId="223B92FA" w:rsidR="00032C8B" w:rsidRPr="00BE02A5" w:rsidRDefault="00BE02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 по проделанной работе</w:t>
            </w:r>
          </w:p>
        </w:tc>
      </w:tr>
      <w:tr w:rsidR="00F379A0" w14:paraId="169F388C" w14:textId="77777777" w:rsidTr="00097D02">
        <w:tc>
          <w:tcPr>
            <w:tcW w:w="5353" w:type="dxa"/>
          </w:tcPr>
          <w:p w14:paraId="4CB1C088" w14:textId="7259E390" w:rsidR="00F379A0" w:rsidRPr="00262B76" w:rsidRDefault="001019DA" w:rsidP="001019DA">
            <w:r w:rsidRPr="003054F1">
              <w:rPr>
                <w:b/>
                <w:lang w:val="en-US"/>
              </w:rPr>
              <w:t>Entry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requirements</w:t>
            </w:r>
            <w:r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for</w:t>
            </w:r>
            <w:r w:rsidR="00857754"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student</w:t>
            </w:r>
            <w:r w:rsidR="00857754" w:rsidRPr="00857754">
              <w:t xml:space="preserve"> </w:t>
            </w:r>
            <w:r w:rsidRPr="001019DA">
              <w:t>/</w:t>
            </w:r>
            <w:r w:rsidR="00F379A0"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5A33F733" w14:textId="0CDD4BB0" w:rsidR="00F379A0" w:rsidRPr="004E11DE" w:rsidRDefault="00BE02A5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Личная заинтересованность, вкус к исследовательской работе, последовательность</w:t>
            </w:r>
          </w:p>
        </w:tc>
      </w:tr>
      <w:tr w:rsidR="00971EDC" w14:paraId="415D355E" w14:textId="77777777" w:rsidTr="00097D02">
        <w:tc>
          <w:tcPr>
            <w:tcW w:w="5353" w:type="dxa"/>
          </w:tcPr>
          <w:p w14:paraId="75F0BE50" w14:textId="6AF7770B" w:rsidR="00971EDC" w:rsidRPr="00262B76" w:rsidRDefault="001019DA" w:rsidP="001019DA">
            <w:pPr>
              <w:rPr>
                <w:lang w:val="en-US"/>
              </w:rPr>
            </w:pPr>
            <w:r w:rsidRPr="003054F1">
              <w:rPr>
                <w:rFonts w:cs="Times New Roman"/>
                <w:b/>
                <w:lang w:val="en-US"/>
              </w:rPr>
              <w:t>The results of the project</w:t>
            </w:r>
            <w:r w:rsidRPr="00295F8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/</w:t>
            </w:r>
            <w:r w:rsidR="00971EDC" w:rsidRPr="00295F80">
              <w:rPr>
                <w:rFonts w:cs="Times New Roman"/>
              </w:rPr>
              <w:t>Планируемые результаты проекта</w:t>
            </w:r>
            <w:r w:rsidR="00262B7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2AE3E0E4" w14:textId="77777777" w:rsidR="00971EDC" w:rsidRDefault="005F1CCB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Исследования по теме проекта, выступление на конференциях,</w:t>
            </w:r>
          </w:p>
          <w:p w14:paraId="2FC20597" w14:textId="47E50ACB" w:rsidR="005F1CCB" w:rsidRPr="004E11DE" w:rsidRDefault="005F1CCB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Публикация статей</w:t>
            </w:r>
          </w:p>
        </w:tc>
      </w:tr>
      <w:tr w:rsidR="00A47807" w14:paraId="384D585B" w14:textId="77777777" w:rsidTr="00097D02">
        <w:tc>
          <w:tcPr>
            <w:tcW w:w="5353" w:type="dxa"/>
          </w:tcPr>
          <w:p w14:paraId="7548FE3D" w14:textId="40DB9428" w:rsidR="00A47807" w:rsidRPr="001019DA" w:rsidRDefault="001019DA" w:rsidP="001019DA"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presentation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of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project</w:t>
            </w:r>
            <w:r w:rsidRPr="00BE02A5">
              <w:rPr>
                <w:b/>
              </w:rPr>
              <w:t>’</w:t>
            </w:r>
            <w:r w:rsidRPr="003054F1">
              <w:rPr>
                <w:b/>
                <w:lang w:val="en-US"/>
              </w:rPr>
              <w:t>s</w:t>
            </w:r>
            <w:r w:rsidRPr="00BE02A5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results</w:t>
            </w:r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to</w:t>
            </w:r>
            <w:proofErr w:type="spellEnd"/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estimate</w:t>
            </w:r>
            <w:proofErr w:type="spellEnd"/>
            <w:r>
              <w:t xml:space="preserve"> </w:t>
            </w:r>
            <w:r w:rsidRPr="001019DA">
              <w:t xml:space="preserve">/ </w:t>
            </w:r>
            <w:r w:rsidR="00A47807" w:rsidRPr="00295F80">
              <w:t xml:space="preserve">Формат </w:t>
            </w:r>
            <w:r w:rsidR="00971EDC" w:rsidRPr="00295F80">
              <w:t>представления результатов, который подлежит оцениванию</w:t>
            </w:r>
            <w:r w:rsidRPr="001019DA">
              <w:t xml:space="preserve"> </w:t>
            </w:r>
            <w:r>
              <w:t xml:space="preserve"> </w:t>
            </w:r>
          </w:p>
        </w:tc>
        <w:tc>
          <w:tcPr>
            <w:tcW w:w="4212" w:type="dxa"/>
          </w:tcPr>
          <w:p w14:paraId="0C4E70E2" w14:textId="3F81CB07" w:rsidR="00A47807" w:rsidRPr="004E11DE" w:rsidRDefault="00BE02A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 по заданиям два раза в месяц</w:t>
            </w:r>
          </w:p>
        </w:tc>
      </w:tr>
      <w:tr w:rsidR="00971EDC" w14:paraId="3AE0C6F1" w14:textId="77777777" w:rsidTr="00097D02">
        <w:tc>
          <w:tcPr>
            <w:tcW w:w="5353" w:type="dxa"/>
          </w:tcPr>
          <w:p w14:paraId="42D07D64" w14:textId="267F91C4" w:rsidR="00971EDC" w:rsidRPr="00857754" w:rsidRDefault="00FC4117" w:rsidP="00FC4117">
            <w:r w:rsidRPr="003054F1">
              <w:rPr>
                <w:rFonts w:cs="Times New Roman"/>
                <w:b/>
                <w:lang w:val="en-US"/>
              </w:rPr>
              <w:t>Assessment</w:t>
            </w:r>
            <w:r w:rsidRPr="003054F1">
              <w:rPr>
                <w:rFonts w:cs="Times New Roman"/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criterion</w:t>
            </w:r>
            <w:r w:rsidRPr="00295F80">
              <w:rPr>
                <w:rFonts w:cs="Times New Roman"/>
              </w:rPr>
              <w:t xml:space="preserve"> </w:t>
            </w:r>
            <w:r w:rsidRPr="00FC4117">
              <w:rPr>
                <w:rFonts w:cs="Times New Roman"/>
              </w:rPr>
              <w:t xml:space="preserve">/ </w:t>
            </w:r>
            <w:r w:rsidR="00971EDC" w:rsidRPr="00295F80">
              <w:rPr>
                <w:rFonts w:cs="Times New Roman"/>
              </w:rPr>
              <w:t>Критерии оценивания результатов проекта</w:t>
            </w:r>
            <w:r w:rsidR="00857754" w:rsidRPr="00857754">
              <w:rPr>
                <w:rFonts w:cs="Times New Roman"/>
              </w:rPr>
              <w:t xml:space="preserve">  </w:t>
            </w:r>
          </w:p>
        </w:tc>
        <w:tc>
          <w:tcPr>
            <w:tcW w:w="4212" w:type="dxa"/>
          </w:tcPr>
          <w:p w14:paraId="53673ECB" w14:textId="135C793B" w:rsidR="00971EDC" w:rsidRPr="004E11DE" w:rsidRDefault="00BE02A5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Соблюдение графика работы и внимание к проект</w:t>
            </w:r>
            <w:r w:rsidR="00461E36">
              <w:rPr>
                <w:i/>
                <w:color w:val="000000" w:themeColor="text1"/>
              </w:rPr>
              <w:t>у</w:t>
            </w:r>
          </w:p>
        </w:tc>
      </w:tr>
      <w:tr w:rsidR="00A47807" w14:paraId="32866122" w14:textId="77777777" w:rsidTr="00097D02">
        <w:tc>
          <w:tcPr>
            <w:tcW w:w="5353" w:type="dxa"/>
          </w:tcPr>
          <w:p w14:paraId="0A437520" w14:textId="6238F195" w:rsidR="00A47807" w:rsidRPr="00FC4117" w:rsidRDefault="00FC4117" w:rsidP="00FC4117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number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vacancies</w:t>
            </w:r>
            <w:r w:rsidRPr="00295F80">
              <w:rPr>
                <w:color w:val="000000" w:themeColor="text1"/>
              </w:rPr>
              <w:t xml:space="preserve"> </w:t>
            </w:r>
            <w:r w:rsidRPr="00FC4117">
              <w:rPr>
                <w:color w:val="000000" w:themeColor="text1"/>
              </w:rPr>
              <w:t xml:space="preserve">/ </w:t>
            </w:r>
            <w:r w:rsidR="00F379A0" w:rsidRPr="00295F80">
              <w:rPr>
                <w:color w:val="000000" w:themeColor="text1"/>
              </w:rPr>
              <w:t xml:space="preserve">Количество </w:t>
            </w:r>
            <w:r w:rsidR="00F379A0" w:rsidRPr="00295F80">
              <w:rPr>
                <w:color w:val="000000" w:themeColor="text1"/>
              </w:rPr>
              <w:lastRenderedPageBreak/>
              <w:t>вакантных мест на проекте</w:t>
            </w:r>
            <w:r w:rsidRPr="00FC4117">
              <w:rPr>
                <w:color w:val="000000" w:themeColor="text1"/>
              </w:rPr>
              <w:t xml:space="preserve">  </w:t>
            </w:r>
          </w:p>
        </w:tc>
        <w:tc>
          <w:tcPr>
            <w:tcW w:w="4212" w:type="dxa"/>
          </w:tcPr>
          <w:p w14:paraId="58F10CD6" w14:textId="54DF1D99" w:rsidR="00A47807" w:rsidRPr="004E11DE" w:rsidRDefault="00BE02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>9</w:t>
            </w:r>
          </w:p>
        </w:tc>
      </w:tr>
      <w:tr w:rsidR="00A47807" w:rsidRPr="00BE02A5" w14:paraId="1B2EDEA8" w14:textId="77777777" w:rsidTr="00097D02">
        <w:tc>
          <w:tcPr>
            <w:tcW w:w="5353" w:type="dxa"/>
          </w:tcPr>
          <w:p w14:paraId="684924B3" w14:textId="2804DCF0" w:rsidR="00A47807" w:rsidRPr="00FC4117" w:rsidRDefault="003054F1" w:rsidP="003054F1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lastRenderedPageBreak/>
              <w:t>S</w:t>
            </w:r>
            <w:r w:rsidR="00FC4117" w:rsidRPr="003054F1">
              <w:rPr>
                <w:b/>
                <w:color w:val="000000" w:themeColor="text1"/>
                <w:lang w:val="en-US"/>
              </w:rPr>
              <w:t xml:space="preserve">election criteria </w:t>
            </w:r>
            <w:r w:rsidRPr="003054F1">
              <w:rPr>
                <w:b/>
                <w:color w:val="000000" w:themeColor="text1"/>
                <w:lang w:val="en-US"/>
              </w:rPr>
              <w:t>of students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FC4117">
              <w:rPr>
                <w:color w:val="000000" w:themeColor="text1"/>
                <w:lang w:val="en-US"/>
              </w:rPr>
              <w:t>/</w:t>
            </w:r>
            <w:r w:rsidR="000A439E" w:rsidRPr="00295F80">
              <w:rPr>
                <w:color w:val="000000" w:themeColor="text1"/>
              </w:rPr>
              <w:t>Критерии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отбора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студентов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FC4117" w:rsidRPr="00FC411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14:paraId="5911CE94" w14:textId="6D83CCD0" w:rsidR="00A47807" w:rsidRPr="00BE02A5" w:rsidRDefault="00BE02A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Интерес к истории повседневности, культуре и их связи с политической историей</w:t>
            </w:r>
          </w:p>
        </w:tc>
      </w:tr>
      <w:tr w:rsidR="00F379A0" w14:paraId="14260A8B" w14:textId="77777777" w:rsidTr="00097D02">
        <w:tc>
          <w:tcPr>
            <w:tcW w:w="5353" w:type="dxa"/>
          </w:tcPr>
          <w:p w14:paraId="7020932B" w14:textId="45F7F445" w:rsidR="00F379A0" w:rsidRPr="00FC4117" w:rsidRDefault="003054F1" w:rsidP="003054F1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Educational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programs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for</w:t>
            </w:r>
            <w:r>
              <w:rPr>
                <w:color w:val="000000" w:themeColor="text1"/>
              </w:rPr>
              <w:t xml:space="preserve"> </w:t>
            </w:r>
            <w:r w:rsidRPr="003054F1">
              <w:rPr>
                <w:color w:val="000000" w:themeColor="text1"/>
              </w:rPr>
              <w:t>/</w:t>
            </w:r>
            <w:r w:rsidR="00295F80"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  <w:r w:rsidR="00FC4117" w:rsidRPr="00FC4117">
              <w:rPr>
                <w:color w:val="000000" w:themeColor="text1"/>
              </w:rPr>
              <w:t xml:space="preserve"> </w:t>
            </w:r>
          </w:p>
        </w:tc>
        <w:tc>
          <w:tcPr>
            <w:tcW w:w="4212" w:type="dxa"/>
          </w:tcPr>
          <w:p w14:paraId="2CBAC50B" w14:textId="11D54928" w:rsidR="00F379A0" w:rsidRPr="004E11DE" w:rsidRDefault="00BE02A5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Международные отношения</w:t>
            </w:r>
          </w:p>
        </w:tc>
      </w:tr>
      <w:tr w:rsidR="00F379A0" w14:paraId="4B6A6EBF" w14:textId="77777777" w:rsidTr="00097D02">
        <w:tc>
          <w:tcPr>
            <w:tcW w:w="5353" w:type="dxa"/>
          </w:tcPr>
          <w:p w14:paraId="126F3E48" w14:textId="66170478" w:rsidR="00F379A0" w:rsidRPr="00FC4117" w:rsidRDefault="003054F1" w:rsidP="003054F1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Location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F379A0" w:rsidRPr="004E11DE">
              <w:rPr>
                <w:color w:val="000000" w:themeColor="text1"/>
              </w:rPr>
              <w:t>Территория</w:t>
            </w:r>
            <w:r w:rsidR="00FC4117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14:paraId="50B50415" w14:textId="7B1214A4" w:rsidR="00F379A0" w:rsidRPr="004E11DE" w:rsidRDefault="00BE02A5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Москва, ул. Малая Ордынка, 17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2F39"/>
    <w:rsid w:val="00054118"/>
    <w:rsid w:val="00097D02"/>
    <w:rsid w:val="000A439E"/>
    <w:rsid w:val="001019DA"/>
    <w:rsid w:val="00115F41"/>
    <w:rsid w:val="001D79C2"/>
    <w:rsid w:val="00231EA4"/>
    <w:rsid w:val="00262B76"/>
    <w:rsid w:val="00295F80"/>
    <w:rsid w:val="002D4B0B"/>
    <w:rsid w:val="003054F1"/>
    <w:rsid w:val="00311BE5"/>
    <w:rsid w:val="003D53CE"/>
    <w:rsid w:val="003E3254"/>
    <w:rsid w:val="00400C0B"/>
    <w:rsid w:val="00461E36"/>
    <w:rsid w:val="004678F7"/>
    <w:rsid w:val="004C1D36"/>
    <w:rsid w:val="004E11DE"/>
    <w:rsid w:val="004E12FA"/>
    <w:rsid w:val="004E3F32"/>
    <w:rsid w:val="005106AC"/>
    <w:rsid w:val="005A6059"/>
    <w:rsid w:val="005E13DA"/>
    <w:rsid w:val="005E3B03"/>
    <w:rsid w:val="005F1CCB"/>
    <w:rsid w:val="00611FDD"/>
    <w:rsid w:val="00691CF6"/>
    <w:rsid w:val="00772F69"/>
    <w:rsid w:val="0082311B"/>
    <w:rsid w:val="00834E3D"/>
    <w:rsid w:val="00857754"/>
    <w:rsid w:val="008B458B"/>
    <w:rsid w:val="00952E61"/>
    <w:rsid w:val="00963578"/>
    <w:rsid w:val="00971EDC"/>
    <w:rsid w:val="00990D2A"/>
    <w:rsid w:val="009A3754"/>
    <w:rsid w:val="00A013F2"/>
    <w:rsid w:val="00A47807"/>
    <w:rsid w:val="00A550AE"/>
    <w:rsid w:val="00AD4D49"/>
    <w:rsid w:val="00AD5C4C"/>
    <w:rsid w:val="00AE637F"/>
    <w:rsid w:val="00B47552"/>
    <w:rsid w:val="00BA6491"/>
    <w:rsid w:val="00BE02A5"/>
    <w:rsid w:val="00C86CA2"/>
    <w:rsid w:val="00D448DA"/>
    <w:rsid w:val="00D66022"/>
    <w:rsid w:val="00F17335"/>
    <w:rsid w:val="00F379A0"/>
    <w:rsid w:val="00F50313"/>
    <w:rsid w:val="00F745EA"/>
    <w:rsid w:val="00F8477B"/>
    <w:rsid w:val="00FC4117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2018-09-19T11:03:00Z</dcterms:created>
  <dcterms:modified xsi:type="dcterms:W3CDTF">2018-09-19T11:03:00Z</dcterms:modified>
</cp:coreProperties>
</file>