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D6" w:rsidRPr="00EA23D6" w:rsidRDefault="00EA23D6" w:rsidP="00EA23D6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EA23D6">
        <w:rPr>
          <w:rFonts w:ascii="Cambria" w:eastAsia="MS Mincho" w:hAnsi="Cambria" w:cs="Times New Roman"/>
          <w:b/>
          <w:sz w:val="28"/>
          <w:szCs w:val="28"/>
          <w:lang w:eastAsia="ru-RU"/>
        </w:rPr>
        <w:t>Описание проекта</w:t>
      </w:r>
    </w:p>
    <w:p w:rsidR="00EA23D6" w:rsidRPr="00EA23D6" w:rsidRDefault="00EA23D6" w:rsidP="00EA23D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354"/>
      </w:tblGrid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5354" w:type="dxa"/>
          </w:tcPr>
          <w:p w:rsidR="00EA23D6" w:rsidRPr="005064E4" w:rsidRDefault="00E41A26" w:rsidP="00EA23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64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</w:t>
            </w:r>
            <w:r w:rsidR="00EA23D6" w:rsidRPr="005064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сследовательский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354" w:type="dxa"/>
          </w:tcPr>
          <w:p w:rsidR="00EA23D6" w:rsidRPr="00BE6436" w:rsidRDefault="00BE6436" w:rsidP="005064E4">
            <w:pPr>
              <w:pStyle w:val="a4"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BE6436">
              <w:t>Стратегия повышение инвестиционной и туристической привлекательности регионов</w:t>
            </w:r>
            <w:r w:rsidRPr="00BE6436">
              <w:t xml:space="preserve"> России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5354" w:type="dxa"/>
          </w:tcPr>
          <w:p w:rsidR="00EA23D6" w:rsidRPr="005064E4" w:rsidRDefault="00EA23D6" w:rsidP="00EA23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064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Научно-учебная лаборатория политических исследований факультета социальных наук (ЛПИ)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354" w:type="dxa"/>
          </w:tcPr>
          <w:p w:rsidR="006C3425" w:rsidRDefault="00EA23D6" w:rsidP="006C3425">
            <w:pPr>
              <w:numPr>
                <w:ilvl w:val="3"/>
                <w:numId w:val="1"/>
              </w:numPr>
              <w:spacing w:after="0" w:line="240" w:lineRule="auto"/>
              <w:ind w:left="410" w:hanging="4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Кандидат политических наук, доцент факультета социальных наук НИУ ВШЭ, заведующая НУЛ политических исследований </w:t>
            </w:r>
            <w:proofErr w:type="spellStart"/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Касамара</w:t>
            </w:r>
            <w:proofErr w:type="spellEnd"/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  <w:r w:rsidRPr="00EA23D6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vkasamara</w:t>
              </w:r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@</w:t>
              </w:r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A23D6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)</w:t>
            </w: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23D6" w:rsidRPr="00EA23D6" w:rsidRDefault="00B83E48" w:rsidP="006B5B4D">
            <w:pPr>
              <w:numPr>
                <w:ilvl w:val="3"/>
                <w:numId w:val="1"/>
              </w:numPr>
              <w:spacing w:after="0" w:line="240" w:lineRule="auto"/>
              <w:ind w:left="410" w:hanging="4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Кандидат политических наук, доцент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факультета социальных наук,</w:t>
            </w:r>
            <w:r w:rsidR="006B5B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научный сотрудник НУЛ политических исследований Сорокина Анна Андреевна (</w:t>
            </w:r>
            <w:hyperlink r:id="rId7" w:history="1"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aasorokina</w:t>
              </w:r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@</w:t>
              </w:r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A23D6" w:rsidRPr="0051587B" w:rsidRDefault="00EA23D6" w:rsidP="0051587B">
            <w:pPr>
              <w:numPr>
                <w:ilvl w:val="0"/>
                <w:numId w:val="1"/>
              </w:numPr>
              <w:spacing w:after="0" w:line="240" w:lineRule="auto"/>
              <w:ind w:left="410" w:hanging="4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факультета социальных наук, </w:t>
            </w:r>
            <w:r w:rsidR="00B8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 политических исследований </w:t>
            </w:r>
            <w:proofErr w:type="spellStart"/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Максименкова</w:t>
            </w:r>
            <w:proofErr w:type="spellEnd"/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(</w:t>
            </w:r>
            <w:hyperlink r:id="rId8" w:history="1"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mmaksimenkova</w:t>
              </w:r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@</w:t>
              </w:r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4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5354" w:type="dxa"/>
          </w:tcPr>
          <w:p w:rsidR="00EA23D6" w:rsidRPr="00DF01B8" w:rsidRDefault="00162DCE" w:rsidP="00C07BB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62DCE">
              <w:rPr>
                <w:rFonts w:ascii="Times New Roman" w:hAnsi="Times New Roman" w:cs="Times New Roman"/>
              </w:rPr>
              <w:t xml:space="preserve">Проект предполагает исследование в регионах РФ. </w:t>
            </w:r>
            <w:r>
              <w:rPr>
                <w:rFonts w:ascii="Times New Roman" w:hAnsi="Times New Roman" w:cs="Times New Roman"/>
              </w:rPr>
              <w:t>Р</w:t>
            </w:r>
            <w:r w:rsidRPr="00633437">
              <w:rPr>
                <w:rFonts w:ascii="Times New Roman" w:hAnsi="Times New Roman" w:cs="Times New Roman"/>
              </w:rPr>
              <w:t xml:space="preserve">еализация </w:t>
            </w:r>
            <w:r>
              <w:rPr>
                <w:rFonts w:ascii="Times New Roman" w:hAnsi="Times New Roman" w:cs="Times New Roman"/>
              </w:rPr>
              <w:t xml:space="preserve">проекта </w:t>
            </w:r>
            <w:r>
              <w:rPr>
                <w:rFonts w:ascii="Times New Roman" w:hAnsi="Times New Roman" w:cs="Times New Roman"/>
              </w:rPr>
              <w:t xml:space="preserve">будет проходить в </w:t>
            </w:r>
            <w:r w:rsidRPr="00633437">
              <w:rPr>
                <w:rFonts w:ascii="Times New Roman" w:hAnsi="Times New Roman" w:cs="Times New Roman"/>
              </w:rPr>
              <w:t>два этапа. На первом</w:t>
            </w:r>
            <w:r>
              <w:rPr>
                <w:rFonts w:ascii="Times New Roman" w:hAnsi="Times New Roman" w:cs="Times New Roman"/>
              </w:rPr>
              <w:t>, полевом</w:t>
            </w:r>
            <w:r w:rsidRPr="00633437">
              <w:rPr>
                <w:rFonts w:ascii="Times New Roman" w:hAnsi="Times New Roman" w:cs="Times New Roman"/>
              </w:rPr>
              <w:t xml:space="preserve"> этапе</w:t>
            </w:r>
            <w:r>
              <w:rPr>
                <w:rFonts w:ascii="Times New Roman" w:hAnsi="Times New Roman" w:cs="Times New Roman"/>
              </w:rPr>
              <w:t>,</w:t>
            </w:r>
            <w:r w:rsidRPr="00633437">
              <w:rPr>
                <w:rFonts w:ascii="Times New Roman" w:hAnsi="Times New Roman" w:cs="Times New Roman"/>
              </w:rPr>
              <w:t xml:space="preserve"> задачей ставится оценка исходных </w:t>
            </w:r>
            <w:r>
              <w:rPr>
                <w:rFonts w:ascii="Times New Roman" w:hAnsi="Times New Roman" w:cs="Times New Roman"/>
              </w:rPr>
              <w:t>условий и проблем регионов, отобранных для исследования</w:t>
            </w:r>
            <w:r w:rsidRPr="00633437">
              <w:rPr>
                <w:rFonts w:ascii="Times New Roman" w:hAnsi="Times New Roman" w:cs="Times New Roman"/>
              </w:rPr>
              <w:t xml:space="preserve"> (анализ социально-экономической ситуации, географического положения, политической ситуации, культурного потенциала)</w:t>
            </w:r>
            <w:r>
              <w:rPr>
                <w:rFonts w:ascii="Times New Roman" w:hAnsi="Times New Roman" w:cs="Times New Roman"/>
              </w:rPr>
              <w:t xml:space="preserve">, будут проведены интервью с </w:t>
            </w:r>
            <w:r w:rsidR="00BE6436">
              <w:rPr>
                <w:rFonts w:ascii="Times New Roman" w:hAnsi="Times New Roman" w:cs="Times New Roman"/>
              </w:rPr>
              <w:t>представителями молодежи региона</w:t>
            </w:r>
            <w:r w:rsidRPr="00633437">
              <w:rPr>
                <w:rFonts w:ascii="Times New Roman" w:hAnsi="Times New Roman" w:cs="Times New Roman"/>
              </w:rPr>
              <w:t xml:space="preserve">. На втором этапе будет создана комплексная стратегия </w:t>
            </w:r>
            <w:r>
              <w:rPr>
                <w:rFonts w:ascii="Times New Roman" w:hAnsi="Times New Roman" w:cs="Times New Roman"/>
              </w:rPr>
              <w:t>развития</w:t>
            </w:r>
            <w:r w:rsidRPr="00633437">
              <w:rPr>
                <w:rFonts w:ascii="Times New Roman" w:hAnsi="Times New Roman" w:cs="Times New Roman"/>
              </w:rPr>
              <w:t xml:space="preserve"> региона, состоящая из: разработки </w:t>
            </w:r>
            <w:r>
              <w:rPr>
                <w:rFonts w:ascii="Times New Roman" w:hAnsi="Times New Roman" w:cs="Times New Roman"/>
              </w:rPr>
              <w:t>предложений по</w:t>
            </w:r>
            <w:r w:rsidRPr="006334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сниж</w:t>
            </w:r>
            <w:r w:rsidR="00BE6436">
              <w:rPr>
                <w:rFonts w:ascii="Times New Roman" w:hAnsi="Times New Roman" w:cs="Times New Roman"/>
              </w:rPr>
              <w:t>ению остроты основных социально-</w:t>
            </w:r>
            <w:r>
              <w:rPr>
                <w:rFonts w:ascii="Times New Roman" w:hAnsi="Times New Roman" w:cs="Times New Roman"/>
              </w:rPr>
              <w:t>политических проблем</w:t>
            </w:r>
            <w:r w:rsidR="00BE6436">
              <w:rPr>
                <w:rFonts w:ascii="Times New Roman" w:hAnsi="Times New Roman" w:cs="Times New Roman"/>
              </w:rPr>
              <w:t xml:space="preserve"> и </w:t>
            </w:r>
            <w:r w:rsidRPr="00633437">
              <w:rPr>
                <w:rFonts w:ascii="Times New Roman" w:hAnsi="Times New Roman" w:cs="Times New Roman"/>
              </w:rPr>
              <w:t>продвижени</w:t>
            </w:r>
            <w:r>
              <w:rPr>
                <w:rFonts w:ascii="Times New Roman" w:hAnsi="Times New Roman" w:cs="Times New Roman"/>
              </w:rPr>
              <w:t>ю</w:t>
            </w:r>
            <w:r w:rsidRPr="00633437">
              <w:rPr>
                <w:rFonts w:ascii="Times New Roman" w:hAnsi="Times New Roman" w:cs="Times New Roman"/>
              </w:rPr>
              <w:t xml:space="preserve"> историко-символ</w:t>
            </w:r>
            <w:r>
              <w:rPr>
                <w:rFonts w:ascii="Times New Roman" w:hAnsi="Times New Roman" w:cs="Times New Roman"/>
              </w:rPr>
              <w:t>ического потенциала территории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354" w:type="dxa"/>
          </w:tcPr>
          <w:p w:rsidR="00E22F65" w:rsidRPr="00BE6436" w:rsidRDefault="00162DCE" w:rsidP="00162DC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E6436">
              <w:rPr>
                <w:rFonts w:ascii="Times New Roman" w:eastAsia="MS Mincho" w:hAnsi="Times New Roman" w:cs="Times New Roman"/>
                <w:color w:val="000000"/>
                <w:shd w:val="clear" w:color="auto" w:fill="FFFFFF"/>
                <w:lang w:eastAsia="ru-RU"/>
              </w:rPr>
              <w:t>Целью проекта является разработка комплексной стратегии, направленной на выявление ключевых проблем регионов, отобранных для исследования, и разработку предложений по их решению. При разработке стратегии будут предложены меры, нацеленные на повышение привлекательности как среди внешней (инвесторы, туристы, внутренние и внешние мигранты и т.д.), так среди внутренней целевой аудитории (население региона).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54" w:type="dxa"/>
          </w:tcPr>
          <w:p w:rsidR="00EA23D6" w:rsidRPr="00EA23D6" w:rsidRDefault="0051587B" w:rsidP="00F30E42">
            <w:p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Участие в разработке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гайдов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анкет, участие во включенном наблюдении, проведение инте</w:t>
            </w:r>
            <w:r w:rsidR="00BE64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рвью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354" w:type="dxa"/>
          </w:tcPr>
          <w:p w:rsidR="00EA23D6" w:rsidRPr="00EA23D6" w:rsidRDefault="00EA7192" w:rsidP="00EA719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октября 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 июня 2019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Cambria" w:eastAsia="MS Mincho" w:hAnsi="Cambria" w:cs="Times New Roman"/>
                <w:color w:val="000000"/>
                <w:sz w:val="24"/>
                <w:szCs w:val="24"/>
                <w:lang w:eastAsia="ru-RU"/>
              </w:rPr>
              <w:t xml:space="preserve">Заявки принимаются </w:t>
            </w:r>
            <w:proofErr w:type="gramStart"/>
            <w:r w:rsidRPr="00EA23D6">
              <w:rPr>
                <w:rFonts w:ascii="Cambria" w:eastAsia="MS Mincho" w:hAnsi="Cambria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54" w:type="dxa"/>
          </w:tcPr>
          <w:p w:rsidR="00EA23D6" w:rsidRPr="00EA23D6" w:rsidRDefault="00EA7192" w:rsidP="00E22F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5354" w:type="dxa"/>
          </w:tcPr>
          <w:p w:rsidR="00EA23D6" w:rsidRPr="00EA23D6" w:rsidRDefault="00F30E42" w:rsidP="00EA23D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5354" w:type="dxa"/>
          </w:tcPr>
          <w:p w:rsidR="00EA23D6" w:rsidRPr="00EA23D6" w:rsidRDefault="00F30E42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Удаленная работа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Интенсивность (часы в неделю)</w:t>
            </w:r>
          </w:p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4 часа в неделю</w:t>
            </w:r>
          </w:p>
          <w:p w:rsidR="00EA23D6" w:rsidRPr="00EA23D6" w:rsidRDefault="00EA23D6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 данных «в поле» и встречи в лаборатории раз в месяц по предварительной договоренности для обсуждения </w:t>
            </w:r>
            <w:r w:rsidR="006B5B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промежуточных </w:t>
            </w: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результатов.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Вид проектной деятельности</w:t>
            </w:r>
          </w:p>
        </w:tc>
        <w:tc>
          <w:tcPr>
            <w:tcW w:w="5354" w:type="dxa"/>
          </w:tcPr>
          <w:p w:rsidR="00EA23D6" w:rsidRPr="00EA23D6" w:rsidRDefault="00EA23D6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5354" w:type="dxa"/>
          </w:tcPr>
          <w:p w:rsidR="00F30E42" w:rsidRDefault="00F30E42" w:rsidP="00EA23D6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Коммуникабельность, </w:t>
            </w:r>
          </w:p>
          <w:p w:rsidR="00F30E42" w:rsidRDefault="00F30E42" w:rsidP="00F30E42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Интерес к 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качественным исследованиям,</w:t>
            </w:r>
          </w:p>
          <w:p w:rsidR="00EA23D6" w:rsidRPr="00EA23D6" w:rsidRDefault="00EA23D6" w:rsidP="00F30E42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="00F30E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Формат отчетности студента по проекту</w:t>
            </w:r>
          </w:p>
        </w:tc>
        <w:tc>
          <w:tcPr>
            <w:tcW w:w="5354" w:type="dxa"/>
          </w:tcPr>
          <w:p w:rsidR="00EA23D6" w:rsidRPr="00EA23D6" w:rsidRDefault="00F30E42" w:rsidP="00F30E42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аналитического отчета по результатам исследования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5354" w:type="dxa"/>
          </w:tcPr>
          <w:p w:rsidR="00EA23D6" w:rsidRPr="00EA23D6" w:rsidRDefault="00E22F65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Отбор будет произведен на основании собеседования. Будет учитываться успеваемость кандидата, а также его заинтересованность в проекте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5354" w:type="dxa"/>
          </w:tcPr>
          <w:p w:rsidR="00E22F65" w:rsidRPr="00EA23D6" w:rsidRDefault="00EA23D6" w:rsidP="00EA71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«Социология», «Политология», «Государственное и муниципальное управление»</w:t>
            </w:r>
            <w:r w:rsidR="00F30E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«Психология»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«Востоковедение», «</w:t>
            </w:r>
            <w:r w:rsidR="00E22F65" w:rsidRP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Культурология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E22F65" w:rsidRP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», «</w:t>
            </w:r>
            <w:r w:rsidR="00E22F65" w:rsidRP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  <w:r w:rsidR="00DF01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EA71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«Ж</w:t>
            </w:r>
            <w:r w:rsidR="00DF01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урналистика</w:t>
            </w:r>
            <w:r w:rsidR="00EA71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Кривоколенный переулок, д.3.</w:t>
            </w:r>
          </w:p>
        </w:tc>
      </w:tr>
    </w:tbl>
    <w:p w:rsidR="00EA23D6" w:rsidRPr="00EA23D6" w:rsidRDefault="00EA23D6" w:rsidP="00EA23D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23D6" w:rsidRDefault="00EA23D6"/>
    <w:sectPr w:rsidR="00EA23D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0F7"/>
    <w:multiLevelType w:val="hybridMultilevel"/>
    <w:tmpl w:val="2BC22D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3E80192"/>
    <w:multiLevelType w:val="hybridMultilevel"/>
    <w:tmpl w:val="D56403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ED34095"/>
    <w:multiLevelType w:val="hybridMultilevel"/>
    <w:tmpl w:val="91CA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44C10"/>
    <w:multiLevelType w:val="hybridMultilevel"/>
    <w:tmpl w:val="6B82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D6"/>
    <w:rsid w:val="001328CD"/>
    <w:rsid w:val="00162DCE"/>
    <w:rsid w:val="002507D2"/>
    <w:rsid w:val="00285E9E"/>
    <w:rsid w:val="002C7565"/>
    <w:rsid w:val="00415981"/>
    <w:rsid w:val="004205E8"/>
    <w:rsid w:val="00453B5D"/>
    <w:rsid w:val="005064E4"/>
    <w:rsid w:val="0051587B"/>
    <w:rsid w:val="006B5B4D"/>
    <w:rsid w:val="006C3425"/>
    <w:rsid w:val="00835F60"/>
    <w:rsid w:val="00B83E48"/>
    <w:rsid w:val="00BE6436"/>
    <w:rsid w:val="00C07BB4"/>
    <w:rsid w:val="00CA0EBC"/>
    <w:rsid w:val="00DF01B8"/>
    <w:rsid w:val="00E22F65"/>
    <w:rsid w:val="00E41A26"/>
    <w:rsid w:val="00EA23D6"/>
    <w:rsid w:val="00EA7192"/>
    <w:rsid w:val="00F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0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0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6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ksimenkova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asorok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asamara@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Пользователь Windows</cp:lastModifiedBy>
  <cp:revision>4</cp:revision>
  <dcterms:created xsi:type="dcterms:W3CDTF">2018-09-14T12:57:00Z</dcterms:created>
  <dcterms:modified xsi:type="dcterms:W3CDTF">2018-09-25T10:15:00Z</dcterms:modified>
</cp:coreProperties>
</file>