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73" w:rsidRPr="00030CFA" w:rsidRDefault="00971173" w:rsidP="00030CFA">
      <w:pPr>
        <w:jc w:val="both"/>
        <w:rPr>
          <w:rFonts w:cs="Times New Roman"/>
          <w:lang w:val="en-US"/>
        </w:rPr>
      </w:pPr>
    </w:p>
    <w:tbl>
      <w:tblPr>
        <w:tblStyle w:val="TableNormal1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52"/>
        <w:gridCol w:w="6197"/>
      </w:tblGrid>
      <w:tr w:rsidR="00971173" w:rsidRPr="00030CFA" w:rsidTr="00ED7E61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  <w:b/>
                <w:bCs/>
              </w:rPr>
              <w:t>Общая информация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971173" w:rsidP="00030CFA">
            <w:pPr>
              <w:jc w:val="both"/>
              <w:rPr>
                <w:rFonts w:cs="Times New Roman"/>
              </w:rPr>
            </w:pPr>
          </w:p>
        </w:tc>
      </w:tr>
      <w:tr w:rsidR="00971173" w:rsidRPr="00030CFA" w:rsidTr="00ED7E61">
        <w:trPr>
          <w:trHeight w:val="6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Подразделение – инициатор проекта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Проектно-учебная лаборатория антикоррупционной политики (ПУЛ АП) НИУ ВШЭ</w:t>
            </w:r>
            <w:r w:rsidR="00527EAD">
              <w:rPr>
                <w:rFonts w:cs="Times New Roman"/>
              </w:rPr>
              <w:t xml:space="preserve"> </w:t>
            </w:r>
          </w:p>
        </w:tc>
      </w:tr>
      <w:tr w:rsidR="00971173" w:rsidRPr="00030CFA" w:rsidTr="00ED7E61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Руководитель проекта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527EAD" w:rsidP="00030CF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Эксперт </w:t>
            </w:r>
            <w:r w:rsidR="00FD3D19" w:rsidRPr="00030CFA">
              <w:rPr>
                <w:rFonts w:cs="Times New Roman"/>
              </w:rPr>
              <w:t xml:space="preserve">ПУЛ АП </w:t>
            </w:r>
            <w:r>
              <w:rPr>
                <w:rFonts w:cs="Times New Roman"/>
              </w:rPr>
              <w:t xml:space="preserve">Шевердяев Станислав Николаевич </w:t>
            </w:r>
          </w:p>
          <w:p w:rsidR="002A5F23" w:rsidRPr="00030CFA" w:rsidRDefault="002A5F23" w:rsidP="000B6FA1">
            <w:pPr>
              <w:jc w:val="both"/>
              <w:rPr>
                <w:rFonts w:cs="Times New Roman"/>
              </w:rPr>
            </w:pPr>
          </w:p>
        </w:tc>
      </w:tr>
      <w:tr w:rsidR="000B6FA1" w:rsidRPr="000B6FA1" w:rsidTr="00ED7E61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FA1" w:rsidRPr="000B6FA1" w:rsidRDefault="000B6FA1" w:rsidP="00030CFA">
            <w:pPr>
              <w:jc w:val="both"/>
              <w:rPr>
                <w:rFonts w:cs="Times New Roman"/>
                <w:b/>
              </w:rPr>
            </w:pPr>
            <w:r w:rsidRPr="000B6FA1">
              <w:rPr>
                <w:rFonts w:cs="Times New Roman"/>
                <w:b/>
              </w:rPr>
              <w:t xml:space="preserve">Наименование проекта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FA1" w:rsidRPr="000B6FA1" w:rsidRDefault="00527EAD" w:rsidP="00BC2E43">
            <w:pPr>
              <w:jc w:val="both"/>
              <w:rPr>
                <w:rFonts w:cs="Times New Roman"/>
                <w:b/>
              </w:rPr>
            </w:pPr>
            <w:r w:rsidRPr="00527EAD">
              <w:rPr>
                <w:rFonts w:cs="Times New Roman"/>
                <w:b/>
              </w:rPr>
              <w:t>Современная практика политической коррупции в зарубежных странах</w:t>
            </w:r>
          </w:p>
        </w:tc>
      </w:tr>
      <w:tr w:rsidR="00971173" w:rsidRPr="00030CFA" w:rsidTr="00ED7E61">
        <w:trPr>
          <w:trHeight w:val="6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Цель проекта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527EAD" w:rsidP="00527EA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Формирование представления о проявлениях политической коррупции в разных странах мира и эффективных способах ее сдерживания </w:t>
            </w:r>
          </w:p>
        </w:tc>
      </w:tr>
      <w:tr w:rsidR="00971173" w:rsidRPr="00030CFA" w:rsidTr="00ED7E61">
        <w:trPr>
          <w:trHeight w:val="2473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Задачи проекта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E61" w:rsidRDefault="00030CFA" w:rsidP="00527E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bdr w:val="none" w:sz="0" w:space="0" w:color="auto"/>
                <w:lang w:eastAsia="en-US"/>
              </w:rPr>
            </w:pPr>
            <w:r w:rsidRPr="000B6FA1">
              <w:rPr>
                <w:rFonts w:cs="Times New Roman"/>
                <w:color w:val="auto"/>
                <w:bdr w:val="none" w:sz="0" w:space="0" w:color="auto"/>
                <w:lang w:eastAsia="en-US"/>
              </w:rPr>
              <w:t xml:space="preserve">Проект предполагает </w:t>
            </w:r>
            <w:r w:rsidR="00527EAD">
              <w:rPr>
                <w:rFonts w:cs="Times New Roman"/>
                <w:color w:val="auto"/>
                <w:bdr w:val="none" w:sz="0" w:space="0" w:color="auto"/>
                <w:lang w:eastAsia="en-US"/>
              </w:rPr>
              <w:t xml:space="preserve">проведение серии тематических </w:t>
            </w:r>
            <w:r w:rsidR="000B6FA1">
              <w:rPr>
                <w:rFonts w:cs="Times New Roman"/>
                <w:color w:val="auto"/>
                <w:bdr w:val="none" w:sz="0" w:space="0" w:color="auto"/>
                <w:lang w:eastAsia="en-US"/>
              </w:rPr>
              <w:t>исследовани</w:t>
            </w:r>
            <w:r w:rsidR="00527EAD">
              <w:rPr>
                <w:rFonts w:cs="Times New Roman"/>
                <w:color w:val="auto"/>
                <w:bdr w:val="none" w:sz="0" w:space="0" w:color="auto"/>
                <w:lang w:eastAsia="en-US"/>
              </w:rPr>
              <w:t>й практики политической коррупции, инструментов ее диагностики и способов противоборства на зарубежном материале, в том числе</w:t>
            </w:r>
            <w:r w:rsidR="007F38DB">
              <w:rPr>
                <w:rFonts w:cs="Times New Roman"/>
                <w:color w:val="auto"/>
                <w:bdr w:val="none" w:sz="0" w:space="0" w:color="auto"/>
                <w:lang w:eastAsia="en-US"/>
              </w:rPr>
              <w:t xml:space="preserve"> разработка таких аспектов</w:t>
            </w:r>
            <w:r w:rsidR="00DE6F5E">
              <w:rPr>
                <w:rFonts w:cs="Times New Roman"/>
                <w:color w:val="auto"/>
                <w:bdr w:val="none" w:sz="0" w:space="0" w:color="auto"/>
                <w:lang w:eastAsia="en-US"/>
              </w:rPr>
              <w:t xml:space="preserve">: </w:t>
            </w:r>
          </w:p>
          <w:p w:rsidR="00527EAD" w:rsidRDefault="00527EAD" w:rsidP="00ED7E61">
            <w:pPr>
              <w:pStyle w:val="a5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bdr w:val="none" w:sz="0" w:space="0" w:color="auto"/>
                <w:lang w:eastAsia="en-US"/>
              </w:rPr>
              <w:t xml:space="preserve">Систематика </w:t>
            </w:r>
            <w:r w:rsidR="007F38DB">
              <w:rPr>
                <w:rFonts w:cs="Times New Roman"/>
                <w:color w:val="auto"/>
                <w:bdr w:val="none" w:sz="0" w:space="0" w:color="auto"/>
                <w:lang w:eastAsia="en-US"/>
              </w:rPr>
              <w:t xml:space="preserve">современных </w:t>
            </w:r>
            <w:r>
              <w:rPr>
                <w:rFonts w:cs="Times New Roman"/>
                <w:color w:val="auto"/>
                <w:bdr w:val="none" w:sz="0" w:space="0" w:color="auto"/>
                <w:lang w:eastAsia="en-US"/>
              </w:rPr>
              <w:t xml:space="preserve">форм политической коррупции </w:t>
            </w:r>
          </w:p>
          <w:p w:rsidR="00527EAD" w:rsidRPr="007F38DB" w:rsidRDefault="00527EAD" w:rsidP="00ED7E61">
            <w:pPr>
              <w:pStyle w:val="a5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bdr w:val="none" w:sz="0" w:space="0" w:color="auto"/>
                <w:lang w:eastAsia="en-US"/>
              </w:rPr>
            </w:pPr>
            <w:r w:rsidRPr="007F38DB">
              <w:rPr>
                <w:rFonts w:cs="Times New Roman"/>
                <w:color w:val="auto"/>
                <w:bdr w:val="none" w:sz="0" w:space="0" w:color="auto"/>
                <w:lang w:eastAsia="en-US"/>
              </w:rPr>
              <w:t>История развития представлений о политической коррупции</w:t>
            </w:r>
            <w:r w:rsidR="007F38DB" w:rsidRPr="007F38DB">
              <w:rPr>
                <w:rFonts w:cs="Times New Roman"/>
                <w:color w:val="auto"/>
                <w:bdr w:val="none" w:sz="0" w:space="0" w:color="auto"/>
                <w:lang w:eastAsia="en-US"/>
              </w:rPr>
              <w:t xml:space="preserve">, </w:t>
            </w:r>
            <w:r w:rsidR="007F38DB">
              <w:rPr>
                <w:rFonts w:cs="Times New Roman"/>
                <w:color w:val="auto"/>
                <w:bdr w:val="none" w:sz="0" w:space="0" w:color="auto"/>
                <w:lang w:eastAsia="en-US"/>
              </w:rPr>
              <w:t>к</w:t>
            </w:r>
            <w:r w:rsidRPr="007F38DB">
              <w:rPr>
                <w:rFonts w:cs="Times New Roman"/>
                <w:color w:val="auto"/>
                <w:bdr w:val="none" w:sz="0" w:space="0" w:color="auto"/>
                <w:lang w:eastAsia="en-US"/>
              </w:rPr>
              <w:t xml:space="preserve">онцепт </w:t>
            </w:r>
            <w:proofErr w:type="spellStart"/>
            <w:r w:rsidRPr="007F38DB">
              <w:rPr>
                <w:rFonts w:cs="Times New Roman"/>
                <w:color w:val="auto"/>
                <w:bdr w:val="none" w:sz="0" w:space="0" w:color="auto"/>
                <w:lang w:eastAsia="en-US"/>
              </w:rPr>
              <w:t>неопатримониального</w:t>
            </w:r>
            <w:proofErr w:type="spellEnd"/>
            <w:r w:rsidRPr="007F38DB">
              <w:rPr>
                <w:rFonts w:cs="Times New Roman"/>
                <w:color w:val="auto"/>
                <w:bdr w:val="none" w:sz="0" w:space="0" w:color="auto"/>
                <w:lang w:eastAsia="en-US"/>
              </w:rPr>
              <w:t xml:space="preserve"> государства </w:t>
            </w:r>
          </w:p>
          <w:p w:rsidR="00527EAD" w:rsidRDefault="00527EAD" w:rsidP="00ED7E61">
            <w:pPr>
              <w:pStyle w:val="a5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bdr w:val="none" w:sz="0" w:space="0" w:color="auto"/>
                <w:lang w:eastAsia="en-US"/>
              </w:rPr>
              <w:t xml:space="preserve">Финансирование политических партий и избирательных кампаний </w:t>
            </w:r>
            <w:r w:rsidR="00967EBA">
              <w:rPr>
                <w:rFonts w:cs="Times New Roman"/>
                <w:color w:val="auto"/>
                <w:bdr w:val="none" w:sz="0" w:space="0" w:color="auto"/>
                <w:lang w:eastAsia="en-US"/>
              </w:rPr>
              <w:t>(«как покупаются политики»)</w:t>
            </w:r>
          </w:p>
          <w:p w:rsidR="00527EAD" w:rsidRDefault="00527EAD" w:rsidP="00ED7E61">
            <w:pPr>
              <w:pStyle w:val="a5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bdr w:val="none" w:sz="0" w:space="0" w:color="auto"/>
                <w:lang w:eastAsia="en-US"/>
              </w:rPr>
              <w:t>Практика незаконного лоббизма</w:t>
            </w:r>
            <w:r w:rsidR="007F38DB">
              <w:rPr>
                <w:rFonts w:cs="Times New Roman"/>
                <w:color w:val="auto"/>
                <w:bdr w:val="none" w:sz="0" w:space="0" w:color="auto"/>
                <w:lang w:eastAsia="en-US"/>
              </w:rPr>
              <w:t xml:space="preserve">, концепт </w:t>
            </w:r>
            <w:r w:rsidR="007F38DB" w:rsidRPr="007F38DB">
              <w:rPr>
                <w:rFonts w:cs="Times New Roman"/>
                <w:color w:val="auto"/>
                <w:bdr w:val="none" w:sz="0" w:space="0" w:color="auto"/>
                <w:lang w:eastAsia="en-US"/>
              </w:rPr>
              <w:t>“</w:t>
            </w:r>
            <w:r w:rsidR="007F38DB">
              <w:rPr>
                <w:rFonts w:cs="Times New Roman"/>
                <w:color w:val="auto"/>
                <w:bdr w:val="none" w:sz="0" w:space="0" w:color="auto"/>
                <w:lang w:val="en-US" w:eastAsia="en-US"/>
              </w:rPr>
              <w:t>state</w:t>
            </w:r>
            <w:r w:rsidR="007F38DB" w:rsidRPr="007F38DB">
              <w:rPr>
                <w:rFonts w:cs="Times New Roman"/>
                <w:color w:val="auto"/>
                <w:bdr w:val="none" w:sz="0" w:space="0" w:color="auto"/>
                <w:lang w:eastAsia="en-US"/>
              </w:rPr>
              <w:t xml:space="preserve"> </w:t>
            </w:r>
            <w:r w:rsidR="007F38DB">
              <w:rPr>
                <w:rFonts w:cs="Times New Roman"/>
                <w:color w:val="auto"/>
                <w:bdr w:val="none" w:sz="0" w:space="0" w:color="auto"/>
                <w:lang w:val="en-US" w:eastAsia="en-US"/>
              </w:rPr>
              <w:t>capture</w:t>
            </w:r>
            <w:r w:rsidR="007F38DB" w:rsidRPr="007F38DB">
              <w:rPr>
                <w:rFonts w:cs="Times New Roman"/>
                <w:color w:val="auto"/>
                <w:bdr w:val="none" w:sz="0" w:space="0" w:color="auto"/>
                <w:lang w:eastAsia="en-US"/>
              </w:rPr>
              <w:t xml:space="preserve">” </w:t>
            </w:r>
            <w:r w:rsidR="007F38DB">
              <w:rPr>
                <w:rFonts w:cs="Times New Roman"/>
                <w:color w:val="auto"/>
                <w:bdr w:val="none" w:sz="0" w:space="0" w:color="auto"/>
                <w:lang w:eastAsia="en-US"/>
              </w:rPr>
              <w:t xml:space="preserve">как основа системного лоббизма </w:t>
            </w:r>
          </w:p>
          <w:p w:rsidR="00967EBA" w:rsidRPr="00967EBA" w:rsidRDefault="00967EBA" w:rsidP="00967EBA">
            <w:pPr>
              <w:pStyle w:val="a5"/>
              <w:numPr>
                <w:ilvl w:val="0"/>
                <w:numId w:val="1"/>
              </w:numPr>
              <w:rPr>
                <w:rFonts w:cs="Times New Roman"/>
                <w:color w:val="auto"/>
                <w:bdr w:val="none" w:sz="0" w:space="0" w:color="auto"/>
                <w:lang w:eastAsia="en-US"/>
              </w:rPr>
            </w:pPr>
            <w:r w:rsidRPr="00967EBA">
              <w:rPr>
                <w:rFonts w:cs="Times New Roman"/>
                <w:color w:val="auto"/>
                <w:bdr w:val="none" w:sz="0" w:space="0" w:color="auto"/>
                <w:lang w:eastAsia="en-US"/>
              </w:rPr>
              <w:t xml:space="preserve">Фокусировка </w:t>
            </w:r>
            <w:r>
              <w:rPr>
                <w:rFonts w:cs="Times New Roman"/>
                <w:color w:val="auto"/>
                <w:bdr w:val="none" w:sz="0" w:space="0" w:color="auto"/>
                <w:lang w:eastAsia="en-US"/>
              </w:rPr>
              <w:t xml:space="preserve">внимания на </w:t>
            </w:r>
            <w:r w:rsidRPr="00967EBA">
              <w:rPr>
                <w:rFonts w:cs="Times New Roman"/>
                <w:color w:val="auto"/>
                <w:bdr w:val="none" w:sz="0" w:space="0" w:color="auto"/>
                <w:lang w:eastAsia="en-US"/>
              </w:rPr>
              <w:t>вы</w:t>
            </w:r>
            <w:r>
              <w:rPr>
                <w:rFonts w:cs="Times New Roman"/>
                <w:color w:val="auto"/>
                <w:bdr w:val="none" w:sz="0" w:space="0" w:color="auto"/>
                <w:lang w:eastAsia="en-US"/>
              </w:rPr>
              <w:t xml:space="preserve">сокопоставленных коррупционерах: концепт </w:t>
            </w:r>
            <w:r w:rsidRPr="00967EBA">
              <w:rPr>
                <w:rFonts w:cs="Times New Roman"/>
                <w:color w:val="auto"/>
                <w:bdr w:val="none" w:sz="0" w:space="0" w:color="auto"/>
                <w:lang w:eastAsia="en-US"/>
              </w:rPr>
              <w:t>“</w:t>
            </w:r>
            <w:r>
              <w:rPr>
                <w:rFonts w:cs="Times New Roman"/>
                <w:color w:val="auto"/>
                <w:bdr w:val="none" w:sz="0" w:space="0" w:color="auto"/>
                <w:lang w:val="en-US" w:eastAsia="en-US"/>
              </w:rPr>
              <w:t>big</w:t>
            </w:r>
            <w:r w:rsidRPr="00967EBA">
              <w:rPr>
                <w:rFonts w:cs="Times New Roman"/>
                <w:color w:val="auto"/>
                <w:bdr w:val="none" w:sz="0" w:space="0" w:color="auto"/>
                <w:lang w:eastAsia="en-US"/>
              </w:rPr>
              <w:t xml:space="preserve"> </w:t>
            </w:r>
            <w:r>
              <w:rPr>
                <w:rFonts w:cs="Times New Roman"/>
                <w:color w:val="auto"/>
                <w:bdr w:val="none" w:sz="0" w:space="0" w:color="auto"/>
                <w:lang w:val="en-US" w:eastAsia="en-US"/>
              </w:rPr>
              <w:t>corruption</w:t>
            </w:r>
            <w:r w:rsidRPr="00967EBA">
              <w:rPr>
                <w:rFonts w:cs="Times New Roman"/>
                <w:color w:val="auto"/>
                <w:bdr w:val="none" w:sz="0" w:space="0" w:color="auto"/>
                <w:lang w:eastAsia="en-US"/>
              </w:rPr>
              <w:t>”</w:t>
            </w:r>
            <w:r>
              <w:rPr>
                <w:rFonts w:cs="Times New Roman"/>
                <w:color w:val="auto"/>
                <w:bdr w:val="none" w:sz="0" w:space="0" w:color="auto"/>
                <w:lang w:eastAsia="en-US"/>
              </w:rPr>
              <w:t xml:space="preserve">, категория </w:t>
            </w:r>
            <w:r w:rsidR="0048568E" w:rsidRPr="0048568E">
              <w:rPr>
                <w:rFonts w:cs="Times New Roman"/>
                <w:color w:val="auto"/>
                <w:bdr w:val="none" w:sz="0" w:space="0" w:color="auto"/>
                <w:lang w:eastAsia="en-US"/>
              </w:rPr>
              <w:t>“</w:t>
            </w:r>
            <w:r>
              <w:rPr>
                <w:rFonts w:cs="Times New Roman"/>
                <w:color w:val="auto"/>
                <w:bdr w:val="none" w:sz="0" w:space="0" w:color="auto"/>
                <w:lang w:val="en-US" w:eastAsia="en-US"/>
              </w:rPr>
              <w:t>politically</w:t>
            </w:r>
            <w:r w:rsidRPr="00967EBA">
              <w:rPr>
                <w:rFonts w:cs="Times New Roman"/>
                <w:color w:val="auto"/>
                <w:bdr w:val="none" w:sz="0" w:space="0" w:color="auto"/>
                <w:lang w:eastAsia="en-US"/>
              </w:rPr>
              <w:t xml:space="preserve"> </w:t>
            </w:r>
            <w:r>
              <w:rPr>
                <w:rFonts w:cs="Times New Roman"/>
                <w:color w:val="auto"/>
                <w:bdr w:val="none" w:sz="0" w:space="0" w:color="auto"/>
                <w:lang w:val="en-US" w:eastAsia="en-US"/>
              </w:rPr>
              <w:t>exposed</w:t>
            </w:r>
            <w:r w:rsidRPr="00967EBA">
              <w:rPr>
                <w:rFonts w:cs="Times New Roman"/>
                <w:color w:val="auto"/>
                <w:bdr w:val="none" w:sz="0" w:space="0" w:color="auto"/>
                <w:lang w:eastAsia="en-US"/>
              </w:rPr>
              <w:t xml:space="preserve"> </w:t>
            </w:r>
            <w:r>
              <w:rPr>
                <w:rFonts w:cs="Times New Roman"/>
                <w:color w:val="auto"/>
                <w:bdr w:val="none" w:sz="0" w:space="0" w:color="auto"/>
                <w:lang w:val="en-US" w:eastAsia="en-US"/>
              </w:rPr>
              <w:t>persons</w:t>
            </w:r>
            <w:r w:rsidR="0048568E" w:rsidRPr="0048568E">
              <w:rPr>
                <w:rFonts w:cs="Times New Roman"/>
                <w:color w:val="auto"/>
                <w:bdr w:val="none" w:sz="0" w:space="0" w:color="auto"/>
                <w:lang w:eastAsia="en-US"/>
              </w:rPr>
              <w:t>”</w:t>
            </w:r>
            <w:r w:rsidRPr="00967EBA">
              <w:rPr>
                <w:rFonts w:cs="Times New Roman"/>
                <w:color w:val="auto"/>
                <w:bdr w:val="none" w:sz="0" w:space="0" w:color="auto"/>
                <w:lang w:eastAsia="en-US"/>
              </w:rPr>
              <w:t xml:space="preserve"> </w:t>
            </w:r>
            <w:r>
              <w:rPr>
                <w:rFonts w:cs="Times New Roman"/>
                <w:color w:val="auto"/>
                <w:bdr w:val="none" w:sz="0" w:space="0" w:color="auto"/>
                <w:lang w:eastAsia="en-US"/>
              </w:rPr>
              <w:t>в законодательстве</w:t>
            </w:r>
          </w:p>
          <w:p w:rsidR="00967EBA" w:rsidRPr="00967EBA" w:rsidRDefault="00967EBA" w:rsidP="00967EBA">
            <w:pPr>
              <w:pStyle w:val="a5"/>
              <w:numPr>
                <w:ilvl w:val="0"/>
                <w:numId w:val="1"/>
              </w:numPr>
              <w:rPr>
                <w:rFonts w:cs="Times New Roman"/>
                <w:color w:val="auto"/>
                <w:bdr w:val="none" w:sz="0" w:space="0" w:color="auto"/>
                <w:lang w:eastAsia="en-US"/>
              </w:rPr>
            </w:pPr>
            <w:r w:rsidRPr="00967EBA">
              <w:rPr>
                <w:rFonts w:cs="Times New Roman"/>
                <w:color w:val="auto"/>
                <w:bdr w:val="none" w:sz="0" w:space="0" w:color="auto"/>
                <w:lang w:eastAsia="en-US"/>
              </w:rPr>
              <w:t xml:space="preserve">Зарубежная практика привлечения к ответственности </w:t>
            </w:r>
            <w:r>
              <w:rPr>
                <w:rFonts w:cs="Times New Roman"/>
                <w:color w:val="auto"/>
                <w:bdr w:val="none" w:sz="0" w:space="0" w:color="auto"/>
                <w:lang w:eastAsia="en-US"/>
              </w:rPr>
              <w:t xml:space="preserve">коррупционеров </w:t>
            </w:r>
          </w:p>
          <w:p w:rsidR="001A3E74" w:rsidRPr="00ED7E61" w:rsidRDefault="00DE6F5E" w:rsidP="00967EBA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Times New Roman"/>
              </w:rPr>
            </w:pPr>
            <w:r w:rsidRPr="00ED7E61">
              <w:rPr>
                <w:rFonts w:cs="Times New Roman"/>
                <w:color w:val="auto"/>
                <w:bdr w:val="none" w:sz="0" w:space="0" w:color="auto"/>
                <w:lang w:eastAsia="en-US"/>
              </w:rPr>
              <w:t xml:space="preserve"> </w:t>
            </w:r>
          </w:p>
        </w:tc>
      </w:tr>
      <w:tr w:rsidR="00971173" w:rsidRPr="00030CFA" w:rsidTr="00426AC6">
        <w:trPr>
          <w:trHeight w:val="692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Тип проектной работы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030CFA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И</w:t>
            </w:r>
            <w:r w:rsidR="00FD3D19" w:rsidRPr="00030CFA">
              <w:rPr>
                <w:rFonts w:cs="Times New Roman"/>
              </w:rPr>
              <w:t xml:space="preserve">сследовательская работа </w:t>
            </w:r>
          </w:p>
          <w:p w:rsidR="00971173" w:rsidRPr="00030CFA" w:rsidRDefault="00FD3D19" w:rsidP="00F73C07">
            <w:pPr>
              <w:jc w:val="both"/>
              <w:rPr>
                <w:rFonts w:cs="Times New Roman"/>
              </w:rPr>
            </w:pPr>
            <w:r w:rsidRPr="00A82AC7">
              <w:rPr>
                <w:rFonts w:cs="Times New Roman"/>
                <w:color w:val="auto"/>
              </w:rPr>
              <w:t>(</w:t>
            </w:r>
            <w:r w:rsidRPr="00030CFA">
              <w:rPr>
                <w:rFonts w:cs="Times New Roman"/>
              </w:rPr>
              <w:t>исследовательский проект лаборатории НИУ ВШЭ)</w:t>
            </w:r>
          </w:p>
        </w:tc>
      </w:tr>
      <w:tr w:rsidR="00971173" w:rsidRPr="00030CFA" w:rsidTr="00ED7E61">
        <w:trPr>
          <w:trHeight w:val="6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Формы организации проектной работы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030CFA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Групповая</w:t>
            </w:r>
          </w:p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 xml:space="preserve">Проведение проектных семинаров </w:t>
            </w:r>
          </w:p>
        </w:tc>
      </w:tr>
      <w:tr w:rsidR="00971173" w:rsidRPr="00030CFA" w:rsidTr="00ED7E61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Трудоемкость проекта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FD3D19" w:rsidP="00031A18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 xml:space="preserve">4 </w:t>
            </w:r>
            <w:r w:rsidR="00031A18">
              <w:rPr>
                <w:rFonts w:cs="Times New Roman"/>
              </w:rPr>
              <w:t>к.</w:t>
            </w:r>
          </w:p>
        </w:tc>
      </w:tr>
      <w:tr w:rsidR="00971173" w:rsidRPr="00030CFA" w:rsidTr="00ED7E61">
        <w:trPr>
          <w:trHeight w:val="6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Сроки и этапы реализации проекта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1A7E8E" w:rsidP="00CF1BB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  <w:bookmarkStart w:id="0" w:name="_GoBack"/>
            <w:bookmarkEnd w:id="0"/>
            <w:r w:rsidR="00030CFA" w:rsidRPr="00030CFA">
              <w:rPr>
                <w:rFonts w:cs="Times New Roman"/>
              </w:rPr>
              <w:t>.1</w:t>
            </w:r>
            <w:r w:rsidR="00CF1BB6">
              <w:rPr>
                <w:rFonts w:cs="Times New Roman"/>
              </w:rPr>
              <w:t>1</w:t>
            </w:r>
            <w:r w:rsidR="00FD3D19" w:rsidRPr="00030CFA">
              <w:rPr>
                <w:rFonts w:cs="Times New Roman"/>
              </w:rPr>
              <w:t>.201</w:t>
            </w:r>
            <w:r w:rsidR="000B6FA1">
              <w:rPr>
                <w:rFonts w:cs="Times New Roman"/>
              </w:rPr>
              <w:t>8</w:t>
            </w:r>
            <w:r w:rsidR="00030CFA" w:rsidRPr="00030CFA">
              <w:rPr>
                <w:rFonts w:cs="Times New Roman"/>
              </w:rPr>
              <w:t xml:space="preserve"> – 15</w:t>
            </w:r>
            <w:r w:rsidR="00FD3D19" w:rsidRPr="00030CFA">
              <w:rPr>
                <w:rFonts w:cs="Times New Roman"/>
              </w:rPr>
              <w:t>.06.201</w:t>
            </w:r>
            <w:r w:rsidR="000B6FA1">
              <w:rPr>
                <w:rFonts w:cs="Times New Roman"/>
              </w:rPr>
              <w:t>9</w:t>
            </w:r>
          </w:p>
        </w:tc>
      </w:tr>
      <w:tr w:rsidR="00971173" w:rsidRPr="00030CFA" w:rsidTr="00426AC6">
        <w:trPr>
          <w:trHeight w:val="1162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Виды деятельности студента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FD3D19" w:rsidP="00967EB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Участие в проектных семинарах</w:t>
            </w:r>
            <w:r w:rsidR="00BC2E43">
              <w:rPr>
                <w:rFonts w:cs="Times New Roman"/>
              </w:rPr>
              <w:t xml:space="preserve">. </w:t>
            </w:r>
            <w:r w:rsidRPr="00030CFA">
              <w:rPr>
                <w:rFonts w:cs="Times New Roman"/>
              </w:rPr>
              <w:t>Анализ данных из открытых источников.</w:t>
            </w:r>
            <w:r w:rsidR="00967EBA">
              <w:rPr>
                <w:rFonts w:cs="Times New Roman"/>
              </w:rPr>
              <w:t xml:space="preserve"> </w:t>
            </w:r>
            <w:r w:rsidR="00030CFA" w:rsidRPr="00030CFA">
              <w:rPr>
                <w:rFonts w:cs="Times New Roman"/>
              </w:rPr>
              <w:t>Проведение группового исследования</w:t>
            </w:r>
            <w:r w:rsidRPr="00030CFA">
              <w:rPr>
                <w:rFonts w:cs="Times New Roman"/>
              </w:rPr>
              <w:t>.</w:t>
            </w:r>
            <w:r w:rsidR="00967EBA">
              <w:rPr>
                <w:rFonts w:cs="Times New Roman"/>
              </w:rPr>
              <w:t xml:space="preserve"> </w:t>
            </w:r>
            <w:r w:rsidRPr="00030CFA">
              <w:rPr>
                <w:rFonts w:cs="Times New Roman"/>
              </w:rPr>
              <w:t xml:space="preserve">Защита проекта. </w:t>
            </w:r>
          </w:p>
        </w:tc>
      </w:tr>
      <w:tr w:rsidR="00971173" w:rsidRPr="00030CFA" w:rsidTr="00ED7E61">
        <w:trPr>
          <w:trHeight w:val="893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lastRenderedPageBreak/>
              <w:t>Планируемые результаты проекта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3E74" w:rsidRPr="00030CFA" w:rsidRDefault="00030CFA" w:rsidP="00967EB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 xml:space="preserve">Аналитический отчёт о </w:t>
            </w:r>
            <w:r w:rsidR="00967EBA">
              <w:rPr>
                <w:rFonts w:cs="Times New Roman"/>
              </w:rPr>
              <w:t>с</w:t>
            </w:r>
            <w:r w:rsidR="00967EBA" w:rsidRPr="00967EBA">
              <w:rPr>
                <w:rFonts w:cs="Times New Roman"/>
              </w:rPr>
              <w:t>овременн</w:t>
            </w:r>
            <w:r w:rsidR="00967EBA">
              <w:rPr>
                <w:rFonts w:cs="Times New Roman"/>
              </w:rPr>
              <w:t>ой</w:t>
            </w:r>
            <w:r w:rsidR="00967EBA" w:rsidRPr="00967EBA">
              <w:rPr>
                <w:rFonts w:cs="Times New Roman"/>
              </w:rPr>
              <w:t xml:space="preserve"> практик</w:t>
            </w:r>
            <w:r w:rsidR="00967EBA">
              <w:rPr>
                <w:rFonts w:cs="Times New Roman"/>
              </w:rPr>
              <w:t>е</w:t>
            </w:r>
            <w:r w:rsidR="00967EBA" w:rsidRPr="00967EBA">
              <w:rPr>
                <w:rFonts w:cs="Times New Roman"/>
              </w:rPr>
              <w:t xml:space="preserve"> политической коррупции в зарубежных странах</w:t>
            </w:r>
          </w:p>
        </w:tc>
      </w:tr>
      <w:tr w:rsidR="00971173" w:rsidRPr="00030CFA" w:rsidTr="00ED7E61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Тип занятости студента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Удаленная работа / работа на месте реализации проекта</w:t>
            </w:r>
          </w:p>
        </w:tc>
      </w:tr>
      <w:tr w:rsidR="00971173" w:rsidRPr="00030CFA" w:rsidTr="00ED7E61">
        <w:trPr>
          <w:trHeight w:val="92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Формат отчетности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C06" w:rsidRDefault="00180C06" w:rsidP="00030CFA">
            <w:pPr>
              <w:jc w:val="both"/>
              <w:rPr>
                <w:rFonts w:cs="Times New Roman"/>
              </w:rPr>
            </w:pPr>
            <w:r w:rsidRPr="00180C06">
              <w:rPr>
                <w:rFonts w:cs="Times New Roman"/>
              </w:rPr>
              <w:t xml:space="preserve">Регулярные отчёты 1 раза в месяц. </w:t>
            </w:r>
          </w:p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Презентация проекта</w:t>
            </w:r>
            <w:r w:rsidR="001A3E74" w:rsidRPr="00030CFA">
              <w:rPr>
                <w:rFonts w:cs="Times New Roman"/>
              </w:rPr>
              <w:t xml:space="preserve"> (стратегия)</w:t>
            </w:r>
            <w:r w:rsidRPr="00030CFA">
              <w:rPr>
                <w:rFonts w:cs="Times New Roman"/>
              </w:rPr>
              <w:t xml:space="preserve"> на защите. </w:t>
            </w:r>
          </w:p>
        </w:tc>
      </w:tr>
      <w:tr w:rsidR="00971173" w:rsidRPr="00030CFA" w:rsidTr="00ED7E61">
        <w:trPr>
          <w:trHeight w:val="6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Система оценивания проекта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Десятибалльная</w:t>
            </w:r>
          </w:p>
        </w:tc>
      </w:tr>
      <w:tr w:rsidR="00971173" w:rsidRPr="00030CFA" w:rsidTr="00ED7E61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Сроки подачи заявок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030CFA" w:rsidP="001A7E8E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 xml:space="preserve">До </w:t>
            </w:r>
            <w:r w:rsidR="001A7E8E">
              <w:rPr>
                <w:rFonts w:cs="Times New Roman"/>
              </w:rPr>
              <w:t>10 ноября</w:t>
            </w:r>
            <w:r w:rsidR="00FD3D19" w:rsidRPr="00030CFA">
              <w:rPr>
                <w:rFonts w:cs="Times New Roman"/>
              </w:rPr>
              <w:t xml:space="preserve"> 201</w:t>
            </w:r>
            <w:r w:rsidR="00ED7E61">
              <w:rPr>
                <w:rFonts w:cs="Times New Roman"/>
              </w:rPr>
              <w:t>8</w:t>
            </w:r>
            <w:r w:rsidR="00FD3D19" w:rsidRPr="00030CFA">
              <w:rPr>
                <w:rFonts w:cs="Times New Roman"/>
              </w:rPr>
              <w:t xml:space="preserve"> г.</w:t>
            </w:r>
          </w:p>
        </w:tc>
      </w:tr>
      <w:tr w:rsidR="00971173" w:rsidRPr="00030CFA" w:rsidTr="00ED7E61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Место реализации проекта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FD3D19" w:rsidP="00ED7E61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Москва, Кривоколенный переулок 3, ауд. 3</w:t>
            </w:r>
            <w:r w:rsidR="00ED7E61">
              <w:rPr>
                <w:rFonts w:cs="Times New Roman"/>
              </w:rPr>
              <w:t>18</w:t>
            </w:r>
          </w:p>
        </w:tc>
      </w:tr>
      <w:tr w:rsidR="00971173" w:rsidRPr="00030CFA" w:rsidTr="00ED7E61">
        <w:trPr>
          <w:trHeight w:val="6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  <w:b/>
                <w:bCs/>
              </w:rPr>
              <w:t>Характеристика участников проекта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971173" w:rsidP="00030CFA">
            <w:pPr>
              <w:jc w:val="both"/>
              <w:rPr>
                <w:rFonts w:cs="Times New Roman"/>
              </w:rPr>
            </w:pPr>
          </w:p>
        </w:tc>
      </w:tr>
      <w:tr w:rsidR="00971173" w:rsidRPr="00030CFA" w:rsidTr="00ED7E61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Роль в проекте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2A5F23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Стажировка в лаборатории</w:t>
            </w:r>
          </w:p>
        </w:tc>
      </w:tr>
      <w:tr w:rsidR="00971173" w:rsidRPr="00030CFA" w:rsidTr="00ED7E61">
        <w:trPr>
          <w:trHeight w:val="1495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Образовательные программы, на которых обучаются участники проекта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 xml:space="preserve">Политология. </w:t>
            </w:r>
          </w:p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 xml:space="preserve">Социология. </w:t>
            </w:r>
          </w:p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Государственное и муниципальное управление.</w:t>
            </w:r>
          </w:p>
          <w:p w:rsidR="00030CFA" w:rsidRDefault="00FD3D19" w:rsidP="005F0094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Право.</w:t>
            </w:r>
          </w:p>
          <w:p w:rsidR="00967EBA" w:rsidRDefault="00967EBA" w:rsidP="005F009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Международные отношения. </w:t>
            </w:r>
          </w:p>
          <w:p w:rsidR="00967EBA" w:rsidRPr="00030CFA" w:rsidRDefault="00967EBA" w:rsidP="005F009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Экономика. </w:t>
            </w:r>
          </w:p>
        </w:tc>
      </w:tr>
      <w:tr w:rsidR="00971173" w:rsidRPr="00030CFA" w:rsidTr="00ED7E61">
        <w:trPr>
          <w:trHeight w:val="6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Количество вакантных мест в проекте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F73C07" w:rsidP="0076725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76725D">
              <w:rPr>
                <w:rFonts w:cs="Times New Roman"/>
              </w:rPr>
              <w:t>5</w:t>
            </w:r>
          </w:p>
        </w:tc>
      </w:tr>
      <w:tr w:rsidR="00971173" w:rsidRPr="00030CFA" w:rsidTr="00426AC6">
        <w:trPr>
          <w:trHeight w:val="3759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Требования к участникам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7EBA" w:rsidRDefault="00967EBA" w:rsidP="00030CF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Потребность в понимании глобальных тенденций развития современного антикоррупционного движения. </w:t>
            </w:r>
          </w:p>
          <w:p w:rsidR="00967EB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Наличие интереса к исследованию коррупции и методам противодействия коррупции.</w:t>
            </w:r>
            <w:r w:rsidR="00426AC6">
              <w:rPr>
                <w:rFonts w:cs="Times New Roman"/>
              </w:rPr>
              <w:t xml:space="preserve"> </w:t>
            </w:r>
          </w:p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 xml:space="preserve">Умение работать с открытыми </w:t>
            </w:r>
            <w:r w:rsidR="00967EBA">
              <w:rPr>
                <w:rFonts w:cs="Times New Roman"/>
              </w:rPr>
              <w:t xml:space="preserve">источниками и анализировать их. </w:t>
            </w:r>
          </w:p>
          <w:p w:rsidR="00971173" w:rsidRPr="00030CF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Навыки написания аналитических текстов или осознанное желание их приобрести.</w:t>
            </w:r>
          </w:p>
          <w:p w:rsidR="00967EBA" w:rsidRDefault="00FD3D19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Навыки создания презентаций и иллюстраций (</w:t>
            </w:r>
            <w:r w:rsidRPr="00030CFA">
              <w:rPr>
                <w:rFonts w:cs="Times New Roman"/>
                <w:lang w:val="en-US"/>
              </w:rPr>
              <w:t>Power</w:t>
            </w:r>
            <w:r w:rsidRPr="00030CFA">
              <w:rPr>
                <w:rFonts w:cs="Times New Roman"/>
              </w:rPr>
              <w:t xml:space="preserve"> </w:t>
            </w:r>
            <w:r w:rsidRPr="00030CFA">
              <w:rPr>
                <w:rFonts w:cs="Times New Roman"/>
                <w:lang w:val="en-US"/>
              </w:rPr>
              <w:t>Point</w:t>
            </w:r>
            <w:r w:rsidRPr="00030CFA">
              <w:rPr>
                <w:rFonts w:cs="Times New Roman"/>
              </w:rPr>
              <w:t xml:space="preserve">, </w:t>
            </w:r>
            <w:r w:rsidRPr="00030CFA">
              <w:rPr>
                <w:rFonts w:cs="Times New Roman"/>
                <w:lang w:val="en-US"/>
              </w:rPr>
              <w:t>Keynote</w:t>
            </w:r>
            <w:r w:rsidRPr="00030CFA">
              <w:rPr>
                <w:rFonts w:cs="Times New Roman"/>
              </w:rPr>
              <w:t>)</w:t>
            </w:r>
            <w:r w:rsidR="00426AC6">
              <w:rPr>
                <w:rFonts w:cs="Times New Roman"/>
              </w:rPr>
              <w:t xml:space="preserve">. </w:t>
            </w:r>
          </w:p>
          <w:p w:rsidR="00967EBA" w:rsidRDefault="00967EBA" w:rsidP="00030CF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Знание английского языка, достаточное для осмысленного поиска и анализа источников. </w:t>
            </w:r>
          </w:p>
          <w:p w:rsidR="00517EA2" w:rsidRPr="00030CFA" w:rsidRDefault="00030CFA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Креативность</w:t>
            </w:r>
            <w:r w:rsidR="00426AC6">
              <w:rPr>
                <w:rFonts w:cs="Times New Roman"/>
              </w:rPr>
              <w:t xml:space="preserve">. </w:t>
            </w:r>
            <w:r w:rsidRPr="00030CFA">
              <w:rPr>
                <w:rFonts w:cs="Times New Roman"/>
              </w:rPr>
              <w:t>Аналитический склад ума</w:t>
            </w:r>
            <w:r w:rsidR="00426AC6">
              <w:rPr>
                <w:rFonts w:cs="Times New Roman"/>
              </w:rPr>
              <w:t>.</w:t>
            </w:r>
            <w:r w:rsidR="00967EBA">
              <w:rPr>
                <w:rFonts w:cs="Times New Roman"/>
              </w:rPr>
              <w:t xml:space="preserve"> Дисциплинированность и с</w:t>
            </w:r>
            <w:r w:rsidRPr="00030CFA">
              <w:rPr>
                <w:rFonts w:cs="Times New Roman"/>
              </w:rPr>
              <w:t xml:space="preserve">пособность к </w:t>
            </w:r>
            <w:r w:rsidR="00967EBA">
              <w:rPr>
                <w:rFonts w:cs="Times New Roman"/>
              </w:rPr>
              <w:t xml:space="preserve">организации </w:t>
            </w:r>
            <w:r w:rsidRPr="00030CFA">
              <w:rPr>
                <w:rFonts w:cs="Times New Roman"/>
              </w:rPr>
              <w:t>самостоятельной исследовательской деятельности</w:t>
            </w:r>
            <w:r w:rsidR="00426AC6">
              <w:rPr>
                <w:rFonts w:cs="Times New Roman"/>
              </w:rPr>
              <w:t xml:space="preserve">. </w:t>
            </w:r>
          </w:p>
          <w:p w:rsidR="00517EA2" w:rsidRPr="00030CFA" w:rsidRDefault="00517EA2" w:rsidP="00030CFA">
            <w:pPr>
              <w:jc w:val="both"/>
              <w:rPr>
                <w:rFonts w:cs="Times New Roman"/>
              </w:rPr>
            </w:pPr>
            <w:r w:rsidRPr="00030CFA">
              <w:rPr>
                <w:rFonts w:cs="Times New Roman"/>
              </w:rPr>
              <w:t>При отсутствии навыков – об</w:t>
            </w:r>
            <w:r w:rsidR="00BC2E43">
              <w:rPr>
                <w:rFonts w:cs="Times New Roman"/>
              </w:rPr>
              <w:t>учение</w:t>
            </w:r>
            <w:r w:rsidRPr="00030CFA">
              <w:rPr>
                <w:rFonts w:cs="Times New Roman"/>
              </w:rPr>
              <w:t>.</w:t>
            </w:r>
          </w:p>
        </w:tc>
      </w:tr>
    </w:tbl>
    <w:p w:rsidR="00971173" w:rsidRPr="00030CFA" w:rsidRDefault="00971173" w:rsidP="00426AC6">
      <w:pPr>
        <w:widowControl w:val="0"/>
        <w:jc w:val="both"/>
        <w:rPr>
          <w:rFonts w:cs="Times New Roman"/>
        </w:rPr>
      </w:pPr>
    </w:p>
    <w:sectPr w:rsidR="00971173" w:rsidRPr="00030CFA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3F0" w:rsidRDefault="00F573F0">
      <w:r>
        <w:separator/>
      </w:r>
    </w:p>
  </w:endnote>
  <w:endnote w:type="continuationSeparator" w:id="0">
    <w:p w:rsidR="00F573F0" w:rsidRDefault="00F57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173" w:rsidRDefault="009711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3F0" w:rsidRDefault="00F573F0">
      <w:r>
        <w:separator/>
      </w:r>
    </w:p>
  </w:footnote>
  <w:footnote w:type="continuationSeparator" w:id="0">
    <w:p w:rsidR="00F573F0" w:rsidRDefault="00F57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173" w:rsidRDefault="009711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0A27"/>
    <w:multiLevelType w:val="hybridMultilevel"/>
    <w:tmpl w:val="47FC1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QzNrQ0szQ3NDc1MjFW0lEKTi0uzszPAykwqgUA/m52biwAAAA="/>
  </w:docVars>
  <w:rsids>
    <w:rsidRoot w:val="00971173"/>
    <w:rsid w:val="00030CFA"/>
    <w:rsid w:val="00031A18"/>
    <w:rsid w:val="00033E37"/>
    <w:rsid w:val="00046E52"/>
    <w:rsid w:val="00084B8E"/>
    <w:rsid w:val="000B6FA1"/>
    <w:rsid w:val="000E3644"/>
    <w:rsid w:val="00155C34"/>
    <w:rsid w:val="00180C06"/>
    <w:rsid w:val="001A3E74"/>
    <w:rsid w:val="001A7457"/>
    <w:rsid w:val="001A7E8E"/>
    <w:rsid w:val="001E1F64"/>
    <w:rsid w:val="00206451"/>
    <w:rsid w:val="0022428A"/>
    <w:rsid w:val="002A5F23"/>
    <w:rsid w:val="00304B4D"/>
    <w:rsid w:val="00426AC6"/>
    <w:rsid w:val="0048568E"/>
    <w:rsid w:val="00517EA2"/>
    <w:rsid w:val="00527EAD"/>
    <w:rsid w:val="005F0094"/>
    <w:rsid w:val="007662FC"/>
    <w:rsid w:val="0076725D"/>
    <w:rsid w:val="007F38DB"/>
    <w:rsid w:val="009400BE"/>
    <w:rsid w:val="00967EBA"/>
    <w:rsid w:val="00971173"/>
    <w:rsid w:val="009870CC"/>
    <w:rsid w:val="00A010BF"/>
    <w:rsid w:val="00A82AC7"/>
    <w:rsid w:val="00B87EF1"/>
    <w:rsid w:val="00BC2E43"/>
    <w:rsid w:val="00C624A0"/>
    <w:rsid w:val="00C93462"/>
    <w:rsid w:val="00CF1BB6"/>
    <w:rsid w:val="00D302E4"/>
    <w:rsid w:val="00D36F0C"/>
    <w:rsid w:val="00D63798"/>
    <w:rsid w:val="00DE6937"/>
    <w:rsid w:val="00DE6F5E"/>
    <w:rsid w:val="00ED7E61"/>
    <w:rsid w:val="00F573F0"/>
    <w:rsid w:val="00F73C07"/>
    <w:rsid w:val="00F83F7D"/>
    <w:rsid w:val="00FD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D7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D7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9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Встроенный Администратор</dc:creator>
  <cp:lastModifiedBy>Пользователь Windows</cp:lastModifiedBy>
  <cp:revision>14</cp:revision>
  <dcterms:created xsi:type="dcterms:W3CDTF">2018-09-16T22:52:00Z</dcterms:created>
  <dcterms:modified xsi:type="dcterms:W3CDTF">2018-10-17T08:27:00Z</dcterms:modified>
</cp:coreProperties>
</file>