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A0" w:rsidRPr="000D11A0" w:rsidRDefault="000D11A0" w:rsidP="000D11A0">
      <w:pPr>
        <w:spacing w:after="0" w:line="240" w:lineRule="auto"/>
        <w:jc w:val="center"/>
        <w:rPr>
          <w:rFonts w:ascii="Cambria" w:eastAsia="SimSun" w:hAnsi="Cambria" w:cs="Arial"/>
          <w:b/>
          <w:sz w:val="28"/>
          <w:szCs w:val="28"/>
          <w:lang w:eastAsia="ru-RU"/>
        </w:rPr>
      </w:pPr>
      <w:r w:rsidRPr="000D11A0">
        <w:rPr>
          <w:rFonts w:ascii="Cambria" w:eastAsia="SimSun" w:hAnsi="Cambria" w:cs="Arial"/>
          <w:b/>
          <w:sz w:val="28"/>
          <w:szCs w:val="28"/>
          <w:lang w:eastAsia="ru-RU"/>
        </w:rPr>
        <w:t>Проектное предложение</w:t>
      </w:r>
    </w:p>
    <w:p w:rsidR="000D11A0" w:rsidRPr="000D11A0" w:rsidRDefault="000D11A0" w:rsidP="000D11A0">
      <w:pPr>
        <w:spacing w:after="0" w:line="240" w:lineRule="auto"/>
        <w:rPr>
          <w:rFonts w:ascii="Cambria" w:eastAsia="SimSun" w:hAnsi="Cambria" w:cs="Arial"/>
          <w:sz w:val="24"/>
          <w:szCs w:val="24"/>
          <w:lang w:eastAsia="ru-RU"/>
        </w:rPr>
      </w:pPr>
    </w:p>
    <w:tbl>
      <w:tblPr>
        <w:tblStyle w:val="TableGrid1"/>
        <w:tblW w:w="0" w:type="auto"/>
        <w:tblInd w:w="-318" w:type="dxa"/>
        <w:tblLook w:val="04A0" w:firstRow="1" w:lastRow="0" w:firstColumn="1" w:lastColumn="0" w:noHBand="0" w:noVBand="1"/>
      </w:tblPr>
      <w:tblGrid>
        <w:gridCol w:w="4321"/>
        <w:gridCol w:w="5336"/>
      </w:tblGrid>
      <w:tr w:rsidR="000D11A0" w:rsidRPr="000D11A0" w:rsidTr="00AA6D19">
        <w:tc>
          <w:tcPr>
            <w:tcW w:w="4395" w:type="dxa"/>
          </w:tcPr>
          <w:p w:rsidR="000D11A0" w:rsidRPr="000D11A0" w:rsidRDefault="000D11A0" w:rsidP="000D11A0">
            <w:pPr>
              <w:rPr>
                <w:color w:val="000000"/>
              </w:rPr>
            </w:pPr>
            <w:r w:rsidRPr="000D11A0">
              <w:rPr>
                <w:color w:val="000000"/>
              </w:rPr>
              <w:t>Тип проекта</w:t>
            </w:r>
          </w:p>
        </w:tc>
        <w:tc>
          <w:tcPr>
            <w:tcW w:w="5488" w:type="dxa"/>
          </w:tcPr>
          <w:p w:rsidR="000D11A0" w:rsidRPr="000D11A0" w:rsidRDefault="000D11A0" w:rsidP="000D11A0">
            <w:pPr>
              <w:rPr>
                <w:i/>
                <w:color w:val="000000"/>
              </w:rPr>
            </w:pPr>
            <w:r w:rsidRPr="000D11A0">
              <w:rPr>
                <w:i/>
                <w:color w:val="000000"/>
              </w:rPr>
              <w:t>прикладной</w:t>
            </w:r>
          </w:p>
        </w:tc>
      </w:tr>
      <w:tr w:rsidR="000D11A0" w:rsidRPr="000D11A0" w:rsidTr="00AA6D19">
        <w:tc>
          <w:tcPr>
            <w:tcW w:w="4395" w:type="dxa"/>
          </w:tcPr>
          <w:p w:rsidR="000D11A0" w:rsidRPr="000D11A0" w:rsidRDefault="000D11A0" w:rsidP="000D11A0">
            <w:pPr>
              <w:rPr>
                <w:color w:val="000000"/>
              </w:rPr>
            </w:pPr>
            <w:r w:rsidRPr="000D11A0">
              <w:rPr>
                <w:color w:val="000000"/>
              </w:rPr>
              <w:t>Название проекта</w:t>
            </w:r>
          </w:p>
        </w:tc>
        <w:tc>
          <w:tcPr>
            <w:tcW w:w="5488" w:type="dxa"/>
          </w:tcPr>
          <w:p w:rsidR="000D11A0" w:rsidRPr="000D11A0" w:rsidRDefault="000D11A0" w:rsidP="006A1B05">
            <w:pPr>
              <w:rPr>
                <w:i/>
                <w:color w:val="000000"/>
                <w:lang w:bidi="ar-SY"/>
              </w:rPr>
            </w:pPr>
            <w:r>
              <w:rPr>
                <w:i/>
                <w:color w:val="000000"/>
              </w:rPr>
              <w:t xml:space="preserve">Студенческий научный клуб </w:t>
            </w:r>
            <w:proofErr w:type="spellStart"/>
            <w:r>
              <w:rPr>
                <w:i/>
                <w:color w:val="000000"/>
              </w:rPr>
              <w:t>ФМЭиМП</w:t>
            </w:r>
            <w:proofErr w:type="spellEnd"/>
            <w:r w:rsidRPr="000D11A0">
              <w:rPr>
                <w:i/>
                <w:color w:val="000000"/>
              </w:rPr>
              <w:t xml:space="preserve">: </w:t>
            </w:r>
            <w:r w:rsidR="006A1B05">
              <w:rPr>
                <w:i/>
                <w:color w:val="000000"/>
              </w:rPr>
              <w:t>Создание</w:t>
            </w:r>
            <w:r w:rsidRPr="000D11A0">
              <w:rPr>
                <w:i/>
                <w:color w:val="000000"/>
              </w:rPr>
              <w:t xml:space="preserve"> </w:t>
            </w:r>
            <w:r w:rsidR="006A1B05">
              <w:rPr>
                <w:i/>
                <w:color w:val="000000"/>
              </w:rPr>
              <w:t>научной платформы</w:t>
            </w:r>
            <w:r w:rsidRPr="000D11A0">
              <w:rPr>
                <w:i/>
                <w:color w:val="000000"/>
              </w:rPr>
              <w:t xml:space="preserve"> для молодых исследователей 2018-2019</w:t>
            </w:r>
          </w:p>
        </w:tc>
      </w:tr>
      <w:tr w:rsidR="000D11A0" w:rsidRPr="000D11A0" w:rsidTr="00AA6D19">
        <w:tc>
          <w:tcPr>
            <w:tcW w:w="4395" w:type="dxa"/>
          </w:tcPr>
          <w:p w:rsidR="000D11A0" w:rsidRPr="000D11A0" w:rsidRDefault="000D11A0" w:rsidP="000D11A0">
            <w:pPr>
              <w:rPr>
                <w:color w:val="000000"/>
              </w:rPr>
            </w:pPr>
            <w:r w:rsidRPr="000D11A0">
              <w:rPr>
                <w:color w:val="000000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:rsidR="000D11A0" w:rsidRPr="000D11A0" w:rsidRDefault="000D11A0" w:rsidP="000D11A0">
            <w:pPr>
              <w:rPr>
                <w:color w:val="000000"/>
              </w:rPr>
            </w:pPr>
            <w:r w:rsidRPr="000D11A0">
              <w:rPr>
                <w:color w:val="000000"/>
              </w:rPr>
              <w:t>Факультет мировой экономики и мировой политики НИУ ВШЭ</w:t>
            </w:r>
          </w:p>
        </w:tc>
      </w:tr>
      <w:tr w:rsidR="000D11A0" w:rsidRPr="000D11A0" w:rsidTr="00AA6D19">
        <w:tc>
          <w:tcPr>
            <w:tcW w:w="4395" w:type="dxa"/>
          </w:tcPr>
          <w:p w:rsidR="000D11A0" w:rsidRPr="000D11A0" w:rsidRDefault="000D11A0" w:rsidP="000D11A0">
            <w:pPr>
              <w:rPr>
                <w:color w:val="000000"/>
              </w:rPr>
            </w:pPr>
            <w:r w:rsidRPr="000D11A0">
              <w:rPr>
                <w:color w:val="000000"/>
              </w:rPr>
              <w:t>Руководитель проекта</w:t>
            </w:r>
          </w:p>
        </w:tc>
        <w:tc>
          <w:tcPr>
            <w:tcW w:w="5488" w:type="dxa"/>
          </w:tcPr>
          <w:p w:rsidR="000D11A0" w:rsidRPr="000D11A0" w:rsidRDefault="00745FE2" w:rsidP="00745FE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Лихачева</w:t>
            </w:r>
            <w:r w:rsidR="000D11A0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Анастасия</w:t>
            </w:r>
            <w:r w:rsidR="000D11A0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Борисовна</w:t>
            </w:r>
          </w:p>
          <w:p w:rsidR="000D11A0" w:rsidRPr="000D11A0" w:rsidRDefault="00745FE2" w:rsidP="000D11A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Заместитель декана по науке</w:t>
            </w:r>
            <w:r w:rsidR="000D11A0" w:rsidRPr="000D11A0">
              <w:rPr>
                <w:i/>
                <w:color w:val="000000"/>
              </w:rPr>
              <w:t>: факультет мировой экономики и мировой политики</w:t>
            </w:r>
          </w:p>
        </w:tc>
      </w:tr>
      <w:tr w:rsidR="000D11A0" w:rsidRPr="000D11A0" w:rsidTr="00AA6D19">
        <w:tc>
          <w:tcPr>
            <w:tcW w:w="4395" w:type="dxa"/>
          </w:tcPr>
          <w:p w:rsidR="000D11A0" w:rsidRPr="000D11A0" w:rsidRDefault="000D11A0" w:rsidP="000D11A0">
            <w:pPr>
              <w:rPr>
                <w:b/>
                <w:color w:val="000000"/>
              </w:rPr>
            </w:pPr>
            <w:r w:rsidRPr="000D11A0">
              <w:rPr>
                <w:b/>
                <w:color w:val="000000"/>
              </w:rPr>
              <w:t>Описание содержания проектной работы</w:t>
            </w:r>
          </w:p>
        </w:tc>
        <w:tc>
          <w:tcPr>
            <w:tcW w:w="5488" w:type="dxa"/>
          </w:tcPr>
          <w:p w:rsidR="000D11A0" w:rsidRPr="000D11A0" w:rsidRDefault="000D11A0" w:rsidP="00922589">
            <w:pPr>
              <w:rPr>
                <w:color w:val="000000"/>
                <w:sz w:val="22"/>
                <w:szCs w:val="22"/>
              </w:rPr>
            </w:pPr>
            <w:r w:rsidRPr="000D11A0">
              <w:rPr>
                <w:color w:val="000000"/>
              </w:rPr>
              <w:t xml:space="preserve">Проект представляет собой </w:t>
            </w:r>
            <w:r w:rsidR="00922589">
              <w:rPr>
                <w:color w:val="000000"/>
              </w:rPr>
              <w:t>работу в Студенческом научном клубе с целью создания научной платформы для молодых исследователей</w:t>
            </w:r>
            <w:r w:rsidRPr="000D11A0">
              <w:rPr>
                <w:color w:val="000000"/>
              </w:rPr>
              <w:t>. В рамках проект</w:t>
            </w:r>
            <w:r w:rsidR="00922589">
              <w:rPr>
                <w:color w:val="000000"/>
              </w:rPr>
              <w:t>а</w:t>
            </w:r>
            <w:r w:rsidRPr="000D11A0">
              <w:rPr>
                <w:color w:val="000000"/>
              </w:rPr>
              <w:t xml:space="preserve"> студенты будут </w:t>
            </w:r>
            <w:r w:rsidR="00922589">
              <w:rPr>
                <w:color w:val="000000"/>
              </w:rPr>
              <w:t xml:space="preserve">развивать навыки письма, ораторства и организации мероприятий, а также </w:t>
            </w:r>
            <w:r w:rsidRPr="000D11A0">
              <w:rPr>
                <w:color w:val="000000"/>
              </w:rPr>
              <w:t>создавать различный контент: создавать дизайн, писать заметки и эссе, выступать на мероприятиях, проводить аналитическую работу.</w:t>
            </w:r>
          </w:p>
          <w:p w:rsidR="000D11A0" w:rsidRPr="000D11A0" w:rsidRDefault="000D11A0" w:rsidP="000D11A0">
            <w:pPr>
              <w:rPr>
                <w:i/>
                <w:color w:val="000000"/>
              </w:rPr>
            </w:pPr>
          </w:p>
        </w:tc>
      </w:tr>
      <w:tr w:rsidR="000D11A0" w:rsidRPr="000D11A0" w:rsidTr="00AA6D19">
        <w:tc>
          <w:tcPr>
            <w:tcW w:w="4395" w:type="dxa"/>
          </w:tcPr>
          <w:p w:rsidR="000D11A0" w:rsidRPr="000D11A0" w:rsidRDefault="000D11A0" w:rsidP="000D11A0">
            <w:pPr>
              <w:rPr>
                <w:b/>
                <w:color w:val="000000"/>
              </w:rPr>
            </w:pPr>
            <w:r w:rsidRPr="000D11A0">
              <w:rPr>
                <w:b/>
                <w:color w:val="000000"/>
              </w:rPr>
              <w:t>Цель и задачи проекта</w:t>
            </w:r>
          </w:p>
        </w:tc>
        <w:tc>
          <w:tcPr>
            <w:tcW w:w="5488" w:type="dxa"/>
          </w:tcPr>
          <w:p w:rsidR="000D11A0" w:rsidRDefault="00922589" w:rsidP="00922589">
            <w:pPr>
              <w:rPr>
                <w:color w:val="000000"/>
              </w:rPr>
            </w:pPr>
            <w:r>
              <w:rPr>
                <w:color w:val="000000"/>
              </w:rPr>
              <w:t>Цель: создание научной платформы для молодых исследователей факультета.</w:t>
            </w:r>
          </w:p>
          <w:p w:rsidR="00922589" w:rsidRPr="000D11A0" w:rsidRDefault="00922589" w:rsidP="00922589">
            <w:pPr>
              <w:rPr>
                <w:color w:val="000000"/>
              </w:rPr>
            </w:pPr>
            <w:r>
              <w:rPr>
                <w:color w:val="000000"/>
              </w:rPr>
              <w:t>Задачи:</w:t>
            </w:r>
          </w:p>
          <w:p w:rsidR="000D11A0" w:rsidRPr="00922589" w:rsidRDefault="00922589" w:rsidP="00922589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922589">
              <w:rPr>
                <w:color w:val="000000"/>
              </w:rPr>
              <w:t>Ф</w:t>
            </w:r>
            <w:r w:rsidR="000D11A0" w:rsidRPr="00922589">
              <w:rPr>
                <w:color w:val="000000"/>
              </w:rPr>
              <w:t>ормирование у студентов навыков написания академических работ</w:t>
            </w:r>
          </w:p>
          <w:p w:rsidR="00922589" w:rsidRPr="00922589" w:rsidRDefault="00922589" w:rsidP="00922589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922589">
              <w:rPr>
                <w:color w:val="000000"/>
              </w:rPr>
              <w:t xml:space="preserve">Продвижение проекта в </w:t>
            </w:r>
            <w:proofErr w:type="spellStart"/>
            <w:r w:rsidRPr="00922589">
              <w:rPr>
                <w:color w:val="000000"/>
              </w:rPr>
              <w:t>соцсетях</w:t>
            </w:r>
            <w:proofErr w:type="spellEnd"/>
            <w:r w:rsidRPr="00922589">
              <w:rPr>
                <w:color w:val="000000"/>
              </w:rPr>
              <w:t>, SMM</w:t>
            </w:r>
          </w:p>
          <w:p w:rsidR="00922589" w:rsidRPr="00922589" w:rsidRDefault="00922589" w:rsidP="00922589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922589">
              <w:rPr>
                <w:color w:val="000000"/>
              </w:rPr>
              <w:t>Создание контента, написание заметок, рецензий, эссе</w:t>
            </w:r>
          </w:p>
          <w:p w:rsidR="00922589" w:rsidRPr="00922589" w:rsidRDefault="00922589" w:rsidP="00922589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922589">
              <w:rPr>
                <w:color w:val="000000"/>
              </w:rPr>
              <w:t>Аналитическая работа в проектах организации, написание научных статей и публикаций</w:t>
            </w:r>
          </w:p>
          <w:p w:rsidR="000D11A0" w:rsidRPr="00922589" w:rsidRDefault="00922589" w:rsidP="00922589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922589">
              <w:rPr>
                <w:color w:val="000000"/>
              </w:rPr>
              <w:t>Организация научных мероприятий</w:t>
            </w:r>
          </w:p>
        </w:tc>
      </w:tr>
      <w:tr w:rsidR="000D11A0" w:rsidRPr="000D11A0" w:rsidTr="00AA6D19">
        <w:tc>
          <w:tcPr>
            <w:tcW w:w="4395" w:type="dxa"/>
          </w:tcPr>
          <w:p w:rsidR="000D11A0" w:rsidRPr="000D11A0" w:rsidRDefault="000D11A0" w:rsidP="000D11A0">
            <w:pPr>
              <w:rPr>
                <w:b/>
                <w:color w:val="000000"/>
              </w:rPr>
            </w:pPr>
            <w:r w:rsidRPr="000D11A0">
              <w:rPr>
                <w:b/>
                <w:color w:val="000000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:rsidR="000D11A0" w:rsidRPr="000D11A0" w:rsidRDefault="000D11A0" w:rsidP="00922589">
            <w:pPr>
              <w:rPr>
                <w:color w:val="000000"/>
              </w:rPr>
            </w:pPr>
            <w:r w:rsidRPr="000D11A0">
              <w:rPr>
                <w:color w:val="000000"/>
              </w:rPr>
              <w:t xml:space="preserve">Виды выполняемой деятельности и отрабатываемых студентом навыков зависят от его роли в проекте. В целом, можно выделить 4 направления: </w:t>
            </w:r>
            <w:r w:rsidR="00922589">
              <w:rPr>
                <w:color w:val="000000"/>
              </w:rPr>
              <w:t>организационное</w:t>
            </w:r>
            <w:r w:rsidRPr="000D11A0">
              <w:rPr>
                <w:color w:val="000000"/>
              </w:rPr>
              <w:t xml:space="preserve">, </w:t>
            </w:r>
            <w:r w:rsidR="00922589">
              <w:rPr>
                <w:color w:val="000000"/>
              </w:rPr>
              <w:t>исследовательское,</w:t>
            </w:r>
            <w:r w:rsidRPr="000D11A0">
              <w:rPr>
                <w:color w:val="000000"/>
              </w:rPr>
              <w:t xml:space="preserve"> </w:t>
            </w:r>
            <w:r w:rsidR="00922589">
              <w:rPr>
                <w:color w:val="000000"/>
                <w:lang w:val="en-US"/>
              </w:rPr>
              <w:t>SMM</w:t>
            </w:r>
            <w:r w:rsidR="00922589">
              <w:rPr>
                <w:color w:val="000000"/>
              </w:rPr>
              <w:t>, дизайн</w:t>
            </w:r>
            <w:r w:rsidRPr="000D11A0">
              <w:rPr>
                <w:color w:val="000000"/>
              </w:rPr>
              <w:t xml:space="preserve"> </w:t>
            </w:r>
          </w:p>
        </w:tc>
      </w:tr>
      <w:tr w:rsidR="000D11A0" w:rsidRPr="000D11A0" w:rsidTr="00AA6D19">
        <w:tc>
          <w:tcPr>
            <w:tcW w:w="4395" w:type="dxa"/>
          </w:tcPr>
          <w:p w:rsidR="000D11A0" w:rsidRPr="000D11A0" w:rsidRDefault="000D11A0" w:rsidP="000D11A0">
            <w:pPr>
              <w:rPr>
                <w:color w:val="000000"/>
              </w:rPr>
            </w:pPr>
            <w:r w:rsidRPr="000D11A0">
              <w:rPr>
                <w:color w:val="000000"/>
              </w:rPr>
              <w:t>Сроки реализации проекта</w:t>
            </w:r>
          </w:p>
        </w:tc>
        <w:tc>
          <w:tcPr>
            <w:tcW w:w="5488" w:type="dxa"/>
          </w:tcPr>
          <w:p w:rsidR="000D11A0" w:rsidRPr="000D11A0" w:rsidRDefault="00162D6F" w:rsidP="00922589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  <w:r w:rsidR="00922589">
              <w:rPr>
                <w:i/>
                <w:color w:val="000000"/>
              </w:rPr>
              <w:t>0</w:t>
            </w:r>
            <w:r w:rsidR="000D11A0" w:rsidRPr="000D11A0">
              <w:rPr>
                <w:i/>
                <w:color w:val="000000"/>
              </w:rPr>
              <w:t xml:space="preserve"> </w:t>
            </w:r>
            <w:r w:rsidR="00922589">
              <w:rPr>
                <w:i/>
                <w:color w:val="000000"/>
              </w:rPr>
              <w:t>ноября</w:t>
            </w:r>
            <w:r w:rsidR="000D11A0" w:rsidRPr="000D11A0">
              <w:rPr>
                <w:i/>
                <w:color w:val="000000"/>
              </w:rPr>
              <w:t xml:space="preserve"> 2018 года   – </w:t>
            </w:r>
            <w:r>
              <w:rPr>
                <w:i/>
                <w:color w:val="000000"/>
              </w:rPr>
              <w:t>2</w:t>
            </w:r>
            <w:bookmarkStart w:id="0" w:name="_GoBack"/>
            <w:bookmarkEnd w:id="0"/>
            <w:r w:rsidR="000D11A0" w:rsidRPr="000D11A0">
              <w:rPr>
                <w:i/>
                <w:color w:val="000000"/>
              </w:rPr>
              <w:t xml:space="preserve">0 </w:t>
            </w:r>
            <w:r w:rsidR="00922589">
              <w:rPr>
                <w:i/>
                <w:color w:val="000000"/>
              </w:rPr>
              <w:t>июня</w:t>
            </w:r>
            <w:r w:rsidR="000D11A0" w:rsidRPr="000D11A0">
              <w:rPr>
                <w:i/>
                <w:color w:val="000000"/>
              </w:rPr>
              <w:t xml:space="preserve"> 2019 года</w:t>
            </w:r>
          </w:p>
        </w:tc>
      </w:tr>
      <w:tr w:rsidR="000D11A0" w:rsidRPr="000D11A0" w:rsidTr="00AA6D19">
        <w:tc>
          <w:tcPr>
            <w:tcW w:w="4395" w:type="dxa"/>
          </w:tcPr>
          <w:p w:rsidR="000D11A0" w:rsidRPr="000D11A0" w:rsidRDefault="000D11A0" w:rsidP="000D11A0">
            <w:pPr>
              <w:rPr>
                <w:color w:val="000000"/>
              </w:rPr>
            </w:pPr>
            <w:r w:rsidRPr="000D11A0">
              <w:rPr>
                <w:color w:val="000000"/>
              </w:rPr>
              <w:t>Количество кредитов</w:t>
            </w:r>
          </w:p>
        </w:tc>
        <w:tc>
          <w:tcPr>
            <w:tcW w:w="5488" w:type="dxa"/>
          </w:tcPr>
          <w:p w:rsidR="000D11A0" w:rsidRPr="000D11A0" w:rsidRDefault="000D11A0" w:rsidP="000D11A0">
            <w:pPr>
              <w:rPr>
                <w:i/>
                <w:color w:val="000000"/>
              </w:rPr>
            </w:pPr>
            <w:r w:rsidRPr="000D11A0">
              <w:rPr>
                <w:i/>
                <w:color w:val="000000"/>
              </w:rPr>
              <w:t>8</w:t>
            </w:r>
          </w:p>
        </w:tc>
      </w:tr>
      <w:tr w:rsidR="000D11A0" w:rsidRPr="000D11A0" w:rsidTr="00AA6D19">
        <w:tc>
          <w:tcPr>
            <w:tcW w:w="4395" w:type="dxa"/>
          </w:tcPr>
          <w:p w:rsidR="000D11A0" w:rsidRPr="000D11A0" w:rsidRDefault="000D11A0" w:rsidP="000D11A0">
            <w:pPr>
              <w:rPr>
                <w:color w:val="000000"/>
              </w:rPr>
            </w:pPr>
            <w:r w:rsidRPr="000D11A0">
              <w:rPr>
                <w:color w:val="000000"/>
              </w:rPr>
              <w:t>Тип занятости студента</w:t>
            </w:r>
          </w:p>
        </w:tc>
        <w:tc>
          <w:tcPr>
            <w:tcW w:w="5488" w:type="dxa"/>
          </w:tcPr>
          <w:p w:rsidR="000D11A0" w:rsidRPr="000D11A0" w:rsidRDefault="000D11A0" w:rsidP="000D11A0">
            <w:pPr>
              <w:rPr>
                <w:i/>
                <w:color w:val="00B050"/>
              </w:rPr>
            </w:pPr>
            <w:r w:rsidRPr="000D11A0">
              <w:rPr>
                <w:i/>
                <w:color w:val="000000"/>
              </w:rPr>
              <w:t>Смешанный (удалённая самостоятельная работа над проектом и работа на месте)</w:t>
            </w:r>
          </w:p>
        </w:tc>
      </w:tr>
      <w:tr w:rsidR="000D11A0" w:rsidRPr="000D11A0" w:rsidTr="00AA6D19">
        <w:tc>
          <w:tcPr>
            <w:tcW w:w="4395" w:type="dxa"/>
          </w:tcPr>
          <w:p w:rsidR="000D11A0" w:rsidRPr="000D11A0" w:rsidRDefault="000D11A0" w:rsidP="000D11A0">
            <w:pPr>
              <w:rPr>
                <w:color w:val="000000"/>
              </w:rPr>
            </w:pPr>
            <w:r w:rsidRPr="000D11A0">
              <w:rPr>
                <w:color w:val="000000"/>
              </w:rPr>
              <w:t>Интенсивность (часы в неделю)</w:t>
            </w:r>
          </w:p>
          <w:p w:rsidR="000D11A0" w:rsidRPr="000D11A0" w:rsidRDefault="000D11A0" w:rsidP="000D11A0">
            <w:pPr>
              <w:rPr>
                <w:color w:val="000000"/>
              </w:rPr>
            </w:pPr>
          </w:p>
        </w:tc>
        <w:tc>
          <w:tcPr>
            <w:tcW w:w="5488" w:type="dxa"/>
          </w:tcPr>
          <w:p w:rsidR="000D11A0" w:rsidRPr="000D11A0" w:rsidRDefault="000D11A0" w:rsidP="000D11A0">
            <w:pPr>
              <w:rPr>
                <w:i/>
                <w:color w:val="000000"/>
              </w:rPr>
            </w:pPr>
            <w:r w:rsidRPr="000D11A0">
              <w:rPr>
                <w:i/>
                <w:color w:val="000000"/>
              </w:rPr>
              <w:t>8</w:t>
            </w:r>
          </w:p>
        </w:tc>
      </w:tr>
      <w:tr w:rsidR="000D11A0" w:rsidRPr="000D11A0" w:rsidTr="00AA6D19">
        <w:tc>
          <w:tcPr>
            <w:tcW w:w="4395" w:type="dxa"/>
          </w:tcPr>
          <w:p w:rsidR="000D11A0" w:rsidRPr="000D11A0" w:rsidRDefault="000D11A0" w:rsidP="000D11A0">
            <w:pPr>
              <w:rPr>
                <w:color w:val="000000"/>
              </w:rPr>
            </w:pPr>
            <w:r w:rsidRPr="000D11A0">
              <w:rPr>
                <w:color w:val="000000"/>
              </w:rPr>
              <w:t>Вид проектной деятельности</w:t>
            </w:r>
          </w:p>
        </w:tc>
        <w:tc>
          <w:tcPr>
            <w:tcW w:w="5488" w:type="dxa"/>
          </w:tcPr>
          <w:p w:rsidR="000D11A0" w:rsidRPr="000D11A0" w:rsidRDefault="00922589" w:rsidP="000D11A0">
            <w:pPr>
              <w:rPr>
                <w:i/>
                <w:color w:val="00B050"/>
              </w:rPr>
            </w:pPr>
            <w:r>
              <w:rPr>
                <w:i/>
                <w:color w:val="000000"/>
              </w:rPr>
              <w:t>Индивидуальная/</w:t>
            </w:r>
            <w:r w:rsidR="000D11A0" w:rsidRPr="000D11A0">
              <w:rPr>
                <w:i/>
                <w:color w:val="000000"/>
              </w:rPr>
              <w:t>групповая</w:t>
            </w:r>
          </w:p>
        </w:tc>
      </w:tr>
      <w:tr w:rsidR="000D11A0" w:rsidRPr="000D11A0" w:rsidTr="00AA6D19">
        <w:tc>
          <w:tcPr>
            <w:tcW w:w="4395" w:type="dxa"/>
          </w:tcPr>
          <w:p w:rsidR="000D11A0" w:rsidRPr="000D11A0" w:rsidRDefault="000D11A0" w:rsidP="000D11A0">
            <w:pPr>
              <w:rPr>
                <w:color w:val="000000"/>
              </w:rPr>
            </w:pPr>
            <w:r w:rsidRPr="000D11A0">
              <w:rPr>
                <w:color w:val="000000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:rsidR="000D11A0" w:rsidRPr="000D11A0" w:rsidRDefault="000D11A0" w:rsidP="00922589">
            <w:pPr>
              <w:rPr>
                <w:i/>
                <w:color w:val="00B050"/>
              </w:rPr>
            </w:pPr>
            <w:r w:rsidRPr="000D11A0">
              <w:rPr>
                <w:i/>
                <w:color w:val="000000"/>
              </w:rPr>
              <w:t xml:space="preserve">Знание английского языка, коммуникабельность, стрессоустойчивость, умение работать в команде, ответственность, грамотность, заинтересованность в изучении </w:t>
            </w:r>
            <w:r w:rsidR="00922589">
              <w:rPr>
                <w:i/>
                <w:color w:val="000000"/>
              </w:rPr>
              <w:t>политических и экономических процессов</w:t>
            </w:r>
          </w:p>
        </w:tc>
      </w:tr>
      <w:tr w:rsidR="000D11A0" w:rsidRPr="000D11A0" w:rsidTr="00AA6D19">
        <w:tc>
          <w:tcPr>
            <w:tcW w:w="4395" w:type="dxa"/>
          </w:tcPr>
          <w:p w:rsidR="000D11A0" w:rsidRPr="000D11A0" w:rsidRDefault="000D11A0" w:rsidP="000D11A0">
            <w:pPr>
              <w:rPr>
                <w:b/>
                <w:color w:val="000000"/>
              </w:rPr>
            </w:pPr>
            <w:r w:rsidRPr="000D11A0">
              <w:rPr>
                <w:b/>
              </w:rPr>
              <w:lastRenderedPageBreak/>
              <w:t>Планируемые результаты проекта</w:t>
            </w:r>
          </w:p>
        </w:tc>
        <w:tc>
          <w:tcPr>
            <w:tcW w:w="5488" w:type="dxa"/>
          </w:tcPr>
          <w:p w:rsidR="000D11A0" w:rsidRPr="000D11A0" w:rsidRDefault="000D11A0" w:rsidP="000D11A0">
            <w:pPr>
              <w:rPr>
                <w:i/>
                <w:color w:val="000000"/>
              </w:rPr>
            </w:pPr>
            <w:r w:rsidRPr="000D11A0">
              <w:rPr>
                <w:color w:val="000000"/>
                <w:u w:color="000000"/>
              </w:rPr>
              <w:t xml:space="preserve">В результате проекта студентами будет разработан и реализован план </w:t>
            </w:r>
            <w:r w:rsidR="006A1B05">
              <w:rPr>
                <w:color w:val="000000"/>
                <w:u w:color="000000"/>
              </w:rPr>
              <w:t xml:space="preserve">создания </w:t>
            </w:r>
            <w:r w:rsidR="006A1B05" w:rsidRPr="006A1B05">
              <w:rPr>
                <w:color w:val="000000"/>
                <w:u w:color="000000"/>
              </w:rPr>
              <w:t>научной платформы для молодых исследователей</w:t>
            </w:r>
            <w:r w:rsidRPr="000D11A0">
              <w:rPr>
                <w:color w:val="000000"/>
                <w:u w:color="000000"/>
              </w:rPr>
              <w:t>. По итогам реализации проекта студенты должны представить отчет о проделанной работе.</w:t>
            </w:r>
          </w:p>
        </w:tc>
      </w:tr>
      <w:tr w:rsidR="000D11A0" w:rsidRPr="000D11A0" w:rsidTr="00AA6D19">
        <w:tc>
          <w:tcPr>
            <w:tcW w:w="4395" w:type="dxa"/>
          </w:tcPr>
          <w:p w:rsidR="000D11A0" w:rsidRPr="000D11A0" w:rsidRDefault="000D11A0" w:rsidP="000D11A0">
            <w:pPr>
              <w:rPr>
                <w:b/>
                <w:color w:val="000000"/>
              </w:rPr>
            </w:pPr>
            <w:r w:rsidRPr="000D11A0">
              <w:rPr>
                <w:b/>
                <w:color w:val="000000"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5488" w:type="dxa"/>
          </w:tcPr>
          <w:p w:rsidR="000D11A0" w:rsidRPr="000D11A0" w:rsidRDefault="006A1B05" w:rsidP="006A1B05">
            <w:pPr>
              <w:contextualSpacing/>
              <w:jc w:val="both"/>
            </w:pPr>
            <w:r>
              <w:t>Письменный отчет о проделанной работе, с указанием конкретных целей и заданий.</w:t>
            </w:r>
          </w:p>
        </w:tc>
      </w:tr>
      <w:tr w:rsidR="000D11A0" w:rsidRPr="000D11A0" w:rsidTr="00AA6D19">
        <w:tc>
          <w:tcPr>
            <w:tcW w:w="4395" w:type="dxa"/>
          </w:tcPr>
          <w:p w:rsidR="000D11A0" w:rsidRPr="000D11A0" w:rsidRDefault="000D11A0" w:rsidP="000D11A0">
            <w:pPr>
              <w:rPr>
                <w:b/>
                <w:color w:val="000000"/>
              </w:rPr>
            </w:pPr>
            <w:r w:rsidRPr="000D11A0">
              <w:rPr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:rsidR="000D11A0" w:rsidRPr="006A1B05" w:rsidRDefault="000D11A0" w:rsidP="006A1B05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6A1B05">
              <w:rPr>
                <w:i/>
              </w:rPr>
              <w:t>Оперативность выполнения текущих задач;</w:t>
            </w:r>
          </w:p>
          <w:p w:rsidR="000D11A0" w:rsidRPr="006A1B05" w:rsidRDefault="000D11A0" w:rsidP="006A1B05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6A1B05">
              <w:rPr>
                <w:i/>
              </w:rPr>
              <w:t>Достижение поставленных целей</w:t>
            </w:r>
          </w:p>
        </w:tc>
      </w:tr>
      <w:tr w:rsidR="000D11A0" w:rsidRPr="000D11A0" w:rsidTr="00AA6D19">
        <w:tc>
          <w:tcPr>
            <w:tcW w:w="4395" w:type="dxa"/>
          </w:tcPr>
          <w:p w:rsidR="000D11A0" w:rsidRPr="000D11A0" w:rsidRDefault="000D11A0" w:rsidP="000D11A0">
            <w:pPr>
              <w:rPr>
                <w:color w:val="000000"/>
              </w:rPr>
            </w:pPr>
            <w:r w:rsidRPr="000D11A0">
              <w:rPr>
                <w:color w:val="000000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:rsidR="000D11A0" w:rsidRPr="000D11A0" w:rsidRDefault="000D11A0" w:rsidP="000D11A0">
            <w:pPr>
              <w:rPr>
                <w:i/>
                <w:color w:val="000000"/>
              </w:rPr>
            </w:pPr>
            <w:r w:rsidRPr="000D11A0">
              <w:rPr>
                <w:i/>
                <w:color w:val="000000"/>
              </w:rPr>
              <w:t>25</w:t>
            </w:r>
          </w:p>
        </w:tc>
      </w:tr>
      <w:tr w:rsidR="000D11A0" w:rsidRPr="000D11A0" w:rsidTr="00AA6D19">
        <w:tc>
          <w:tcPr>
            <w:tcW w:w="4395" w:type="dxa"/>
          </w:tcPr>
          <w:p w:rsidR="000D11A0" w:rsidRPr="000D11A0" w:rsidRDefault="000D11A0" w:rsidP="000D11A0">
            <w:pPr>
              <w:rPr>
                <w:color w:val="000000"/>
              </w:rPr>
            </w:pPr>
            <w:r w:rsidRPr="000D11A0">
              <w:rPr>
                <w:color w:val="000000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:rsidR="000D11A0" w:rsidRPr="000D11A0" w:rsidRDefault="000D11A0" w:rsidP="000D11A0">
            <w:pPr>
              <w:numPr>
                <w:ilvl w:val="0"/>
                <w:numId w:val="3"/>
              </w:numPr>
              <w:contextualSpacing/>
              <w:rPr>
                <w:color w:val="000000"/>
              </w:rPr>
            </w:pPr>
            <w:r w:rsidRPr="000D11A0">
              <w:rPr>
                <w:color w:val="000000"/>
              </w:rPr>
              <w:t>Знание английского языка</w:t>
            </w:r>
          </w:p>
          <w:p w:rsidR="000D11A0" w:rsidRPr="000D11A0" w:rsidRDefault="000D11A0" w:rsidP="000D11A0">
            <w:pPr>
              <w:numPr>
                <w:ilvl w:val="0"/>
                <w:numId w:val="3"/>
              </w:numPr>
              <w:contextualSpacing/>
              <w:rPr>
                <w:color w:val="000000"/>
              </w:rPr>
            </w:pPr>
            <w:r w:rsidRPr="000D11A0">
              <w:rPr>
                <w:color w:val="000000"/>
              </w:rPr>
              <w:t>Наличие интереса к проекту</w:t>
            </w:r>
          </w:p>
          <w:p w:rsidR="000D11A0" w:rsidRPr="000D11A0" w:rsidRDefault="000D11A0" w:rsidP="000D11A0">
            <w:pPr>
              <w:numPr>
                <w:ilvl w:val="0"/>
                <w:numId w:val="3"/>
              </w:numPr>
              <w:contextualSpacing/>
              <w:rPr>
                <w:i/>
                <w:color w:val="00B050"/>
              </w:rPr>
            </w:pPr>
            <w:r w:rsidRPr="000D11A0">
              <w:rPr>
                <w:color w:val="000000"/>
              </w:rPr>
              <w:t>Успеваемость кандидата</w:t>
            </w:r>
          </w:p>
          <w:p w:rsidR="000D11A0" w:rsidRPr="000D11A0" w:rsidRDefault="000D11A0" w:rsidP="000D11A0">
            <w:pPr>
              <w:ind w:left="360"/>
              <w:rPr>
                <w:i/>
                <w:color w:val="00B050"/>
              </w:rPr>
            </w:pPr>
          </w:p>
        </w:tc>
      </w:tr>
      <w:tr w:rsidR="000D11A0" w:rsidRPr="000D11A0" w:rsidTr="00AA6D19">
        <w:tc>
          <w:tcPr>
            <w:tcW w:w="4395" w:type="dxa"/>
          </w:tcPr>
          <w:p w:rsidR="000D11A0" w:rsidRPr="000D11A0" w:rsidRDefault="000D11A0" w:rsidP="000D11A0">
            <w:pPr>
              <w:rPr>
                <w:color w:val="000000"/>
              </w:rPr>
            </w:pPr>
            <w:r w:rsidRPr="000D11A0">
              <w:rPr>
                <w:color w:val="000000"/>
              </w:rPr>
              <w:t>Образовательные программы</w:t>
            </w:r>
          </w:p>
        </w:tc>
        <w:tc>
          <w:tcPr>
            <w:tcW w:w="5488" w:type="dxa"/>
          </w:tcPr>
          <w:p w:rsidR="000D11A0" w:rsidRPr="000D11A0" w:rsidRDefault="006A1B05" w:rsidP="000D11A0">
            <w:pPr>
              <w:rPr>
                <w:i/>
                <w:color w:val="00B050"/>
              </w:rPr>
            </w:pPr>
            <w:r w:rsidRPr="006A1B05">
              <w:rPr>
                <w:i/>
                <w:color w:val="000000"/>
              </w:rPr>
              <w:t xml:space="preserve">Международные отношения, Мировая экономика, Востоковедение, Менеджмент: Политология, История, Дизайн, Журналистика, </w:t>
            </w:r>
            <w:proofErr w:type="spellStart"/>
            <w:r w:rsidRPr="006A1B05">
              <w:rPr>
                <w:i/>
                <w:color w:val="000000"/>
              </w:rPr>
              <w:t>Медиакоммуникации</w:t>
            </w:r>
            <w:proofErr w:type="spellEnd"/>
            <w:r w:rsidRPr="006A1B05">
              <w:rPr>
                <w:i/>
                <w:color w:val="000000"/>
              </w:rPr>
              <w:t xml:space="preserve">, Реклама и связи с общественностью, История, Программа двух дипломов НИУ ВШЭ и Лондонского университета "Международные отношения", Программа двух дипломов НИУ ВШЭ и Университета </w:t>
            </w:r>
            <w:proofErr w:type="spellStart"/>
            <w:r w:rsidRPr="006A1B05">
              <w:rPr>
                <w:i/>
                <w:color w:val="000000"/>
              </w:rPr>
              <w:t>Кёнхи</w:t>
            </w:r>
            <w:proofErr w:type="spellEnd"/>
            <w:r w:rsidRPr="006A1B05">
              <w:rPr>
                <w:i/>
                <w:color w:val="000000"/>
              </w:rPr>
              <w:t xml:space="preserve"> "Экономика и политика в Азии", Государственное и муниципальное управление, Социология, Экономика, Юриспруденция, Иностранные языки и межкультурная коммуникация, История, История искусств, Культурология, Филология, Языки и литература Индии, Язык и литература Ирана</w:t>
            </w:r>
          </w:p>
        </w:tc>
      </w:tr>
      <w:tr w:rsidR="000D11A0" w:rsidRPr="000D11A0" w:rsidTr="00AA6D19">
        <w:tc>
          <w:tcPr>
            <w:tcW w:w="4395" w:type="dxa"/>
          </w:tcPr>
          <w:p w:rsidR="000D11A0" w:rsidRPr="000D11A0" w:rsidRDefault="000D11A0" w:rsidP="000D11A0">
            <w:pPr>
              <w:rPr>
                <w:color w:val="000000"/>
              </w:rPr>
            </w:pPr>
            <w:r w:rsidRPr="000D11A0">
              <w:rPr>
                <w:color w:val="000000"/>
              </w:rPr>
              <w:t>Территория</w:t>
            </w:r>
          </w:p>
        </w:tc>
        <w:tc>
          <w:tcPr>
            <w:tcW w:w="5488" w:type="dxa"/>
          </w:tcPr>
          <w:p w:rsidR="000D11A0" w:rsidRPr="000D11A0" w:rsidRDefault="000D11A0" w:rsidP="006A1B05">
            <w:pPr>
              <w:rPr>
                <w:i/>
                <w:color w:val="00B050"/>
              </w:rPr>
            </w:pPr>
            <w:r w:rsidRPr="000D11A0">
              <w:rPr>
                <w:color w:val="000000"/>
              </w:rPr>
              <w:t xml:space="preserve">Факультет мировой экономики и мировой политики (ул. </w:t>
            </w:r>
            <w:r w:rsidR="006A1B05">
              <w:rPr>
                <w:color w:val="000000"/>
              </w:rPr>
              <w:t>Малая Ордынка, 17</w:t>
            </w:r>
            <w:r w:rsidRPr="000D11A0">
              <w:rPr>
                <w:color w:val="000000"/>
              </w:rPr>
              <w:t>). Возможны выездные совещания и мероприятия.</w:t>
            </w:r>
          </w:p>
        </w:tc>
      </w:tr>
    </w:tbl>
    <w:p w:rsidR="000D11A0" w:rsidRPr="000D11A0" w:rsidRDefault="000D11A0" w:rsidP="000D11A0">
      <w:pPr>
        <w:spacing w:after="0" w:line="240" w:lineRule="auto"/>
        <w:rPr>
          <w:rFonts w:ascii="Cambria" w:eastAsia="SimSun" w:hAnsi="Cambria" w:cs="Arial"/>
          <w:sz w:val="24"/>
          <w:szCs w:val="24"/>
          <w:lang w:eastAsia="ru-RU"/>
        </w:rPr>
      </w:pPr>
    </w:p>
    <w:p w:rsidR="000D11A0" w:rsidRPr="000D11A0" w:rsidRDefault="000D11A0" w:rsidP="000D11A0">
      <w:pPr>
        <w:spacing w:after="0" w:line="240" w:lineRule="auto"/>
        <w:rPr>
          <w:rFonts w:ascii="Cambria" w:eastAsia="SimSun" w:hAnsi="Cambria" w:cs="Arial"/>
          <w:sz w:val="24"/>
          <w:szCs w:val="24"/>
          <w:lang w:eastAsia="ru-RU"/>
        </w:rPr>
      </w:pPr>
    </w:p>
    <w:p w:rsidR="000D11A0" w:rsidRPr="000D11A0" w:rsidRDefault="000D11A0" w:rsidP="000D11A0">
      <w:pPr>
        <w:spacing w:after="0" w:line="240" w:lineRule="auto"/>
        <w:rPr>
          <w:rFonts w:ascii="Cambria" w:eastAsia="SimSun" w:hAnsi="Cambria" w:cs="Arial"/>
          <w:sz w:val="24"/>
          <w:szCs w:val="24"/>
          <w:lang w:eastAsia="ru-RU"/>
        </w:rPr>
      </w:pPr>
      <w:r w:rsidRPr="000D11A0">
        <w:rPr>
          <w:rFonts w:ascii="Cambria" w:eastAsia="SimSun" w:hAnsi="Cambria" w:cs="Arial"/>
          <w:sz w:val="24"/>
          <w:szCs w:val="24"/>
          <w:lang w:eastAsia="ru-RU"/>
        </w:rPr>
        <w:tab/>
      </w:r>
      <w:r w:rsidRPr="000D11A0">
        <w:rPr>
          <w:rFonts w:ascii="Cambria" w:eastAsia="SimSun" w:hAnsi="Cambria" w:cs="Arial"/>
          <w:sz w:val="24"/>
          <w:szCs w:val="24"/>
          <w:lang w:eastAsia="ru-RU"/>
        </w:rPr>
        <w:tab/>
      </w:r>
    </w:p>
    <w:p w:rsidR="00E246D1" w:rsidRDefault="00E246D1"/>
    <w:sectPr w:rsidR="00E246D1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0511"/>
    <w:multiLevelType w:val="hybridMultilevel"/>
    <w:tmpl w:val="1E061DF0"/>
    <w:lvl w:ilvl="0" w:tplc="9B8A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A1A8B"/>
    <w:multiLevelType w:val="hybridMultilevel"/>
    <w:tmpl w:val="971A2AF0"/>
    <w:lvl w:ilvl="0" w:tplc="9B8A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65006"/>
    <w:multiLevelType w:val="hybridMultilevel"/>
    <w:tmpl w:val="878C7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B1808"/>
    <w:multiLevelType w:val="hybridMultilevel"/>
    <w:tmpl w:val="5596F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61"/>
    <w:multiLevelType w:val="hybridMultilevel"/>
    <w:tmpl w:val="003651BC"/>
    <w:lvl w:ilvl="0" w:tplc="9B8A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A0"/>
    <w:rsid w:val="000D11A0"/>
    <w:rsid w:val="00162D6F"/>
    <w:rsid w:val="006A1B05"/>
    <w:rsid w:val="00745FE2"/>
    <w:rsid w:val="00922589"/>
    <w:rsid w:val="00E2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C738"/>
  <w15:chartTrackingRefBased/>
  <w15:docId w15:val="{FB58DE3F-4D63-467D-8108-E1D338B9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D11A0"/>
    <w:pPr>
      <w:spacing w:after="0" w:line="240" w:lineRule="auto"/>
    </w:pPr>
    <w:rPr>
      <w:rFonts w:ascii="Cambria" w:eastAsia="SimSun" w:hAnsi="Cambria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D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E60D9-3554-4CAD-9B04-0D999A70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Наджаров Александр</dc:creator>
  <cp:keywords/>
  <dc:description/>
  <cp:lastModifiedBy>Наджаров Александр</cp:lastModifiedBy>
  <cp:revision>2</cp:revision>
  <dcterms:created xsi:type="dcterms:W3CDTF">2018-10-12T13:09:00Z</dcterms:created>
  <dcterms:modified xsi:type="dcterms:W3CDTF">2018-10-22T17:47:00Z</dcterms:modified>
</cp:coreProperties>
</file>