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85" w:rsidRDefault="003915BD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Техническое задание</w:t>
      </w:r>
      <w:r w:rsidR="00161285"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i/>
          <w:sz w:val="24"/>
          <w:szCs w:val="24"/>
        </w:rPr>
        <w:t>исследователь</w:t>
      </w:r>
      <w:r w:rsidR="00BB1CBE">
        <w:rPr>
          <w:rFonts w:ascii="Times New Roman" w:hAnsi="Times New Roman" w:cs="Times New Roman"/>
          <w:b/>
          <w:i/>
          <w:sz w:val="24"/>
          <w:szCs w:val="24"/>
        </w:rPr>
        <w:t xml:space="preserve">ский проект </w:t>
      </w:r>
    </w:p>
    <w:p w:rsidR="00161285" w:rsidRPr="00161285" w:rsidRDefault="00BB1CBE" w:rsidP="00F75D6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«Исследование правовых режимов международных финансовых центров»</w:t>
      </w:r>
    </w:p>
    <w:p w:rsidR="00103D38" w:rsidRPr="00103D38" w:rsidRDefault="00065C53" w:rsidP="00BB1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BB1CBE">
        <w:rPr>
          <w:rFonts w:ascii="Times New Roman" w:hAnsi="Times New Roman" w:cs="Times New Roman"/>
          <w:sz w:val="24"/>
          <w:szCs w:val="24"/>
        </w:rPr>
        <w:t xml:space="preserve"> (ц</w:t>
      </w:r>
      <w:r w:rsidR="00BB1CBE" w:rsidRPr="00BB1CBE">
        <w:rPr>
          <w:rFonts w:ascii="Times New Roman" w:hAnsi="Times New Roman" w:cs="Times New Roman"/>
          <w:sz w:val="24"/>
          <w:szCs w:val="24"/>
        </w:rPr>
        <w:t>елью проекта является участие студентов в изучении базовых принципов и институтов в структуре международного финансового центра, а также практики создания и функционирования компаний, наделенных правовым статусом резидента МФЦ.</w:t>
      </w:r>
      <w:r w:rsidR="00BB1CBE">
        <w:rPr>
          <w:rFonts w:ascii="Times New Roman" w:hAnsi="Times New Roman" w:cs="Times New Roman"/>
          <w:sz w:val="24"/>
          <w:szCs w:val="24"/>
        </w:rPr>
        <w:t>);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F75D64">
        <w:rPr>
          <w:rFonts w:ascii="Times New Roman" w:hAnsi="Times New Roman" w:cs="Times New Roman"/>
          <w:sz w:val="24"/>
          <w:szCs w:val="24"/>
        </w:rPr>
        <w:t xml:space="preserve"> Департамент общих и межотраслевых юридических дисциплин факультета права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 w:rsidR="00F75D64">
        <w:rPr>
          <w:rFonts w:ascii="Times New Roman" w:hAnsi="Times New Roman" w:cs="Times New Roman"/>
          <w:sz w:val="24"/>
          <w:szCs w:val="24"/>
        </w:rPr>
        <w:t xml:space="preserve"> реализации проекта – с 9 сентября 2019 г. по 31 января 2020 г.</w:t>
      </w:r>
    </w:p>
    <w:p w:rsidR="00103D38" w:rsidRPr="00DD2243" w:rsidRDefault="00103D38" w:rsidP="009D2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="002D0FBD">
        <w:rPr>
          <w:rFonts w:ascii="Times New Roman" w:hAnsi="Times New Roman" w:cs="Times New Roman"/>
          <w:sz w:val="24"/>
          <w:szCs w:val="24"/>
        </w:rPr>
        <w:t>:</w:t>
      </w:r>
      <w:r w:rsidR="009D202C">
        <w:rPr>
          <w:rFonts w:ascii="Times New Roman" w:hAnsi="Times New Roman" w:cs="Times New Roman"/>
          <w:sz w:val="24"/>
          <w:szCs w:val="24"/>
        </w:rPr>
        <w:t xml:space="preserve"> а</w:t>
      </w:r>
      <w:r w:rsidR="009D202C" w:rsidRPr="009D202C">
        <w:rPr>
          <w:rFonts w:ascii="Times New Roman" w:hAnsi="Times New Roman" w:cs="Times New Roman"/>
          <w:sz w:val="24"/>
          <w:szCs w:val="24"/>
        </w:rPr>
        <w:t>налитический о</w:t>
      </w:r>
      <w:r w:rsidR="009D202C">
        <w:rPr>
          <w:rFonts w:ascii="Times New Roman" w:hAnsi="Times New Roman" w:cs="Times New Roman"/>
          <w:sz w:val="24"/>
          <w:szCs w:val="24"/>
        </w:rPr>
        <w:t>тчет, научные публикации по тематике и ходу реализации</w:t>
      </w:r>
      <w:r w:rsidR="009D202C" w:rsidRPr="009D202C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9D202C" w:rsidRDefault="00103D38" w:rsidP="009D2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9D202C">
        <w:rPr>
          <w:rFonts w:ascii="Times New Roman" w:hAnsi="Times New Roman" w:cs="Times New Roman"/>
          <w:sz w:val="24"/>
          <w:szCs w:val="24"/>
        </w:rPr>
        <w:t xml:space="preserve">: </w:t>
      </w:r>
      <w:r w:rsidR="009D202C" w:rsidRPr="009D202C">
        <w:rPr>
          <w:rFonts w:ascii="Times New Roman" w:hAnsi="Times New Roman" w:cs="Times New Roman"/>
          <w:sz w:val="24"/>
          <w:szCs w:val="24"/>
        </w:rPr>
        <w:t>- заинтересованность в теме;</w:t>
      </w:r>
      <w:r w:rsidR="009D202C">
        <w:rPr>
          <w:rFonts w:ascii="Times New Roman" w:hAnsi="Times New Roman" w:cs="Times New Roman"/>
          <w:sz w:val="24"/>
          <w:szCs w:val="24"/>
        </w:rPr>
        <w:t xml:space="preserve"> </w:t>
      </w:r>
      <w:r w:rsidR="009D202C" w:rsidRPr="009D202C">
        <w:rPr>
          <w:rFonts w:ascii="Times New Roman" w:hAnsi="Times New Roman" w:cs="Times New Roman"/>
          <w:sz w:val="24"/>
          <w:szCs w:val="24"/>
        </w:rPr>
        <w:t>- аналитические способности;</w:t>
      </w:r>
      <w:r w:rsidR="009D202C">
        <w:rPr>
          <w:rFonts w:ascii="Times New Roman" w:hAnsi="Times New Roman" w:cs="Times New Roman"/>
          <w:sz w:val="24"/>
          <w:szCs w:val="24"/>
        </w:rPr>
        <w:t xml:space="preserve"> </w:t>
      </w:r>
      <w:r w:rsidR="009D202C" w:rsidRPr="009D202C">
        <w:rPr>
          <w:rFonts w:ascii="Times New Roman" w:hAnsi="Times New Roman" w:cs="Times New Roman"/>
          <w:sz w:val="24"/>
          <w:szCs w:val="24"/>
        </w:rPr>
        <w:t>- самоорганизация;</w:t>
      </w:r>
      <w:r w:rsidR="009D202C">
        <w:rPr>
          <w:rFonts w:ascii="Times New Roman" w:hAnsi="Times New Roman" w:cs="Times New Roman"/>
          <w:sz w:val="24"/>
          <w:szCs w:val="24"/>
        </w:rPr>
        <w:t xml:space="preserve"> </w:t>
      </w:r>
      <w:r w:rsidR="009D202C" w:rsidRPr="009D202C">
        <w:rPr>
          <w:rFonts w:ascii="Times New Roman" w:hAnsi="Times New Roman" w:cs="Times New Roman"/>
          <w:sz w:val="24"/>
          <w:szCs w:val="24"/>
        </w:rPr>
        <w:t>- внимательность;</w:t>
      </w:r>
      <w:r w:rsidR="009D202C">
        <w:rPr>
          <w:rFonts w:ascii="Times New Roman" w:hAnsi="Times New Roman" w:cs="Times New Roman"/>
          <w:sz w:val="24"/>
          <w:szCs w:val="24"/>
        </w:rPr>
        <w:t xml:space="preserve"> </w:t>
      </w:r>
      <w:r w:rsidR="009D202C" w:rsidRPr="009D202C">
        <w:rPr>
          <w:rFonts w:ascii="Times New Roman" w:hAnsi="Times New Roman" w:cs="Times New Roman"/>
          <w:sz w:val="24"/>
          <w:szCs w:val="24"/>
        </w:rPr>
        <w:t>- пунктуальность;</w:t>
      </w:r>
      <w:r w:rsidR="009D202C">
        <w:rPr>
          <w:rFonts w:ascii="Times New Roman" w:hAnsi="Times New Roman" w:cs="Times New Roman"/>
          <w:sz w:val="24"/>
          <w:szCs w:val="24"/>
        </w:rPr>
        <w:t xml:space="preserve"> </w:t>
      </w:r>
      <w:r w:rsidR="009D202C" w:rsidRPr="009D202C">
        <w:rPr>
          <w:rFonts w:ascii="Times New Roman" w:hAnsi="Times New Roman" w:cs="Times New Roman"/>
          <w:sz w:val="24"/>
          <w:szCs w:val="24"/>
        </w:rPr>
        <w:t>- знание английского языка;</w:t>
      </w:r>
      <w:r w:rsidR="009D202C">
        <w:rPr>
          <w:rFonts w:ascii="Times New Roman" w:hAnsi="Times New Roman" w:cs="Times New Roman"/>
          <w:sz w:val="24"/>
          <w:szCs w:val="24"/>
        </w:rPr>
        <w:t xml:space="preserve"> - умение работать в команде; для реализации проекта будет привлечено 10 студентов, 3-4 курс, образовательная программа «Юриспруденция»</w:t>
      </w:r>
      <w:r w:rsidR="00212E2F" w:rsidRPr="009D202C">
        <w:rPr>
          <w:rFonts w:ascii="Times New Roman" w:hAnsi="Times New Roman" w:cs="Times New Roman"/>
          <w:sz w:val="24"/>
          <w:szCs w:val="24"/>
        </w:rPr>
        <w:t xml:space="preserve"> </w:t>
      </w:r>
      <w:r w:rsidR="009D202C">
        <w:rPr>
          <w:rFonts w:ascii="Times New Roman" w:hAnsi="Times New Roman" w:cs="Times New Roman"/>
          <w:sz w:val="24"/>
          <w:szCs w:val="24"/>
        </w:rPr>
        <w:t>(требуется от желающих м</w:t>
      </w:r>
      <w:r w:rsidR="009D202C" w:rsidRPr="009D202C">
        <w:rPr>
          <w:rFonts w:ascii="Times New Roman" w:hAnsi="Times New Roman" w:cs="Times New Roman"/>
          <w:sz w:val="24"/>
          <w:szCs w:val="24"/>
        </w:rPr>
        <w:t>отивационное письмо, окончательный отбор на</w:t>
      </w:r>
      <w:r w:rsidR="009D202C">
        <w:rPr>
          <w:rFonts w:ascii="Times New Roman" w:hAnsi="Times New Roman" w:cs="Times New Roman"/>
          <w:sz w:val="24"/>
          <w:szCs w:val="24"/>
        </w:rPr>
        <w:t xml:space="preserve"> основании очного собеседования)</w:t>
      </w:r>
    </w:p>
    <w:p w:rsid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содержания работ)</w:t>
      </w:r>
      <w:r w:rsidR="009D202C">
        <w:rPr>
          <w:rFonts w:ascii="Times New Roman" w:hAnsi="Times New Roman" w:cs="Times New Roman"/>
          <w:sz w:val="24"/>
          <w:szCs w:val="24"/>
        </w:rPr>
        <w:t>:</w:t>
      </w:r>
    </w:p>
    <w:p w:rsidR="009D202C" w:rsidRP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изучение зарубежных источников и нормативных правовых актов на английском языке, характеризующих правовой режим международного финансового центра</w:t>
      </w:r>
      <w:r>
        <w:rPr>
          <w:rFonts w:ascii="Times New Roman" w:hAnsi="Times New Roman" w:cs="Times New Roman"/>
          <w:sz w:val="24"/>
          <w:szCs w:val="24"/>
        </w:rPr>
        <w:t xml:space="preserve"> (сентябрь-октябрь 2019 г.)</w:t>
      </w:r>
      <w:r w:rsidRPr="009D202C">
        <w:rPr>
          <w:rFonts w:ascii="Times New Roman" w:hAnsi="Times New Roman" w:cs="Times New Roman"/>
          <w:sz w:val="24"/>
          <w:szCs w:val="24"/>
        </w:rPr>
        <w:t>;</w:t>
      </w:r>
    </w:p>
    <w:p w:rsidR="009D202C" w:rsidRP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анализ структуры международного финансового центра с точки зрения создания благоприятных условий ведения бизнеса (типы разрешенных видов предпринимательской деятельности, способы регистрации и лицензирования, налоговые и иные преференции для участников МФЦ)</w:t>
      </w:r>
      <w:r>
        <w:rPr>
          <w:rFonts w:ascii="Times New Roman" w:hAnsi="Times New Roman" w:cs="Times New Roman"/>
          <w:sz w:val="24"/>
          <w:szCs w:val="24"/>
        </w:rPr>
        <w:t xml:space="preserve"> (ноябрь 2019 г.)</w:t>
      </w:r>
      <w:r w:rsidRPr="009D202C">
        <w:rPr>
          <w:rFonts w:ascii="Times New Roman" w:hAnsi="Times New Roman" w:cs="Times New Roman"/>
          <w:sz w:val="24"/>
          <w:szCs w:val="24"/>
        </w:rPr>
        <w:t>;</w:t>
      </w:r>
    </w:p>
    <w:p w:rsidR="009D202C" w:rsidRPr="00103D38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исследование механизмов разрешения коммерческих споров (в том числе на материале анализа решений международных арбитражных центров и коммерческих судов в структуре международного финансового центра)</w:t>
      </w:r>
      <w:r>
        <w:rPr>
          <w:rFonts w:ascii="Times New Roman" w:hAnsi="Times New Roman" w:cs="Times New Roman"/>
          <w:sz w:val="24"/>
          <w:szCs w:val="24"/>
        </w:rPr>
        <w:t xml:space="preserve"> (декабрь 2019 г. – январь 2020 г.)</w:t>
      </w:r>
      <w:r w:rsidRPr="009D202C">
        <w:rPr>
          <w:rFonts w:ascii="Times New Roman" w:hAnsi="Times New Roman" w:cs="Times New Roman"/>
          <w:sz w:val="24"/>
          <w:szCs w:val="24"/>
        </w:rPr>
        <w:t>;</w:t>
      </w:r>
    </w:p>
    <w:p w:rsidR="009D202C" w:rsidRDefault="00103D38" w:rsidP="009D2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9D202C">
        <w:rPr>
          <w:rFonts w:ascii="Times New Roman" w:hAnsi="Times New Roman" w:cs="Times New Roman"/>
          <w:sz w:val="24"/>
          <w:szCs w:val="24"/>
        </w:rPr>
        <w:t xml:space="preserve">: </w:t>
      </w:r>
      <w:r w:rsidR="009D202C" w:rsidRPr="009D202C">
        <w:rPr>
          <w:rFonts w:ascii="Times New Roman" w:hAnsi="Times New Roman" w:cs="Times New Roman"/>
          <w:sz w:val="24"/>
          <w:szCs w:val="24"/>
        </w:rPr>
        <w:t>подготовка экспертно-аналитических материалов о сравнительно-правовом анализе правовых режимов международных финанс</w:t>
      </w:r>
      <w:r w:rsidR="009D202C">
        <w:rPr>
          <w:rFonts w:ascii="Times New Roman" w:hAnsi="Times New Roman" w:cs="Times New Roman"/>
          <w:sz w:val="24"/>
          <w:szCs w:val="24"/>
        </w:rPr>
        <w:t>овых центров и современном мире;</w:t>
      </w:r>
    </w:p>
    <w:p w:rsid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Критерии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оценивая результатов проекта:</w:t>
      </w:r>
    </w:p>
    <w:p w:rsidR="009D202C" w:rsidRP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качество работы с зарубежными правовыми актами МФЦ по  теме проекта;</w:t>
      </w:r>
    </w:p>
    <w:p w:rsidR="009D202C" w:rsidRP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организация самостоятельной работы по установленному плану реализации проекта;</w:t>
      </w:r>
    </w:p>
    <w:p w:rsidR="009D202C" w:rsidRP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обоснованность выводов, аргументация по вопросам деятельности МФЦ;</w:t>
      </w:r>
    </w:p>
    <w:p w:rsidR="009D202C" w:rsidRPr="009D202C" w:rsidRDefault="009D202C" w:rsidP="009D20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202C">
        <w:rPr>
          <w:rFonts w:ascii="Times New Roman" w:hAnsi="Times New Roman" w:cs="Times New Roman"/>
          <w:sz w:val="24"/>
          <w:szCs w:val="24"/>
        </w:rPr>
        <w:t>- качество подготовки научных публикаций и и</w:t>
      </w:r>
      <w:r>
        <w:rPr>
          <w:rFonts w:ascii="Times New Roman" w:hAnsi="Times New Roman" w:cs="Times New Roman"/>
          <w:sz w:val="24"/>
          <w:szCs w:val="24"/>
        </w:rPr>
        <w:t>тогового аналитического отчета.</w:t>
      </w:r>
    </w:p>
    <w:p w:rsidR="00103D38" w:rsidRPr="00BB1CBE" w:rsidRDefault="009D202C" w:rsidP="00BB1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отчетности: накопленная оценка за проект по итогам промежуточных отчетов (0,5) и итогового отчета (0,5).</w:t>
      </w:r>
    </w:p>
    <w:p w:rsidR="00161285" w:rsidRPr="00103D38" w:rsidRDefault="00103D38" w:rsidP="009D20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9D202C">
        <w:rPr>
          <w:rFonts w:ascii="Times New Roman" w:hAnsi="Times New Roman" w:cs="Times New Roman"/>
          <w:sz w:val="24"/>
          <w:szCs w:val="24"/>
        </w:rPr>
        <w:t xml:space="preserve">ачетных единицах: 3 </w:t>
      </w:r>
      <w:proofErr w:type="spellStart"/>
      <w:r w:rsidR="009D202C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9D202C">
        <w:rPr>
          <w:rFonts w:ascii="Times New Roman" w:hAnsi="Times New Roman" w:cs="Times New Roman"/>
          <w:sz w:val="24"/>
          <w:szCs w:val="24"/>
        </w:rPr>
        <w:t>.</w:t>
      </w:r>
      <w:r w:rsidR="00F66A52">
        <w:rPr>
          <w:rFonts w:ascii="Times New Roman" w:hAnsi="Times New Roman" w:cs="Times New Roman"/>
          <w:sz w:val="24"/>
          <w:szCs w:val="24"/>
        </w:rPr>
        <w:t xml:space="preserve">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61285" w:rsidRPr="001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62" w:rsidRDefault="00741562" w:rsidP="00D14445">
      <w:pPr>
        <w:spacing w:after="0" w:line="240" w:lineRule="auto"/>
      </w:pPr>
      <w:r>
        <w:separator/>
      </w:r>
    </w:p>
  </w:endnote>
  <w:endnote w:type="continuationSeparator" w:id="0">
    <w:p w:rsidR="00741562" w:rsidRDefault="00741562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62" w:rsidRDefault="00741562" w:rsidP="00D14445">
      <w:pPr>
        <w:spacing w:after="0" w:line="240" w:lineRule="auto"/>
      </w:pPr>
      <w:r>
        <w:separator/>
      </w:r>
    </w:p>
  </w:footnote>
  <w:footnote w:type="continuationSeparator" w:id="0">
    <w:p w:rsidR="00741562" w:rsidRDefault="00741562" w:rsidP="00D1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14B81"/>
    <w:rsid w:val="00047B32"/>
    <w:rsid w:val="00064ACE"/>
    <w:rsid w:val="00065C53"/>
    <w:rsid w:val="00090AC3"/>
    <w:rsid w:val="00103D38"/>
    <w:rsid w:val="00161285"/>
    <w:rsid w:val="00191CE3"/>
    <w:rsid w:val="001D5870"/>
    <w:rsid w:val="00212E2F"/>
    <w:rsid w:val="002D0FBD"/>
    <w:rsid w:val="002E50F7"/>
    <w:rsid w:val="00357F09"/>
    <w:rsid w:val="003915BD"/>
    <w:rsid w:val="003C276C"/>
    <w:rsid w:val="00536F1C"/>
    <w:rsid w:val="005720DC"/>
    <w:rsid w:val="005C6360"/>
    <w:rsid w:val="00705DB7"/>
    <w:rsid w:val="00732A70"/>
    <w:rsid w:val="00741562"/>
    <w:rsid w:val="007B7634"/>
    <w:rsid w:val="0082246B"/>
    <w:rsid w:val="00843F0E"/>
    <w:rsid w:val="009D202C"/>
    <w:rsid w:val="00A742E2"/>
    <w:rsid w:val="00BA6218"/>
    <w:rsid w:val="00BB1CBE"/>
    <w:rsid w:val="00CB0637"/>
    <w:rsid w:val="00D054B7"/>
    <w:rsid w:val="00D14445"/>
    <w:rsid w:val="00DD2243"/>
    <w:rsid w:val="00F33576"/>
    <w:rsid w:val="00F442C3"/>
    <w:rsid w:val="00F66A52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0D4E-E77B-4F9E-B6EC-71F31AFD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Анцыферова Ирина</cp:lastModifiedBy>
  <cp:revision>2</cp:revision>
  <dcterms:created xsi:type="dcterms:W3CDTF">2019-06-11T08:16:00Z</dcterms:created>
  <dcterms:modified xsi:type="dcterms:W3CDTF">2019-06-11T08:16:00Z</dcterms:modified>
</cp:coreProperties>
</file>