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3"/>
      </w:tblGrid>
      <w:tr w:rsidR="00A47807" w14:paraId="06A0CA58" w14:textId="77777777" w:rsidTr="00BC0B4A">
        <w:tc>
          <w:tcPr>
            <w:tcW w:w="3652" w:type="dxa"/>
          </w:tcPr>
          <w:p w14:paraId="258F7586" w14:textId="77777777" w:rsidR="00A47807" w:rsidRPr="004E11DE" w:rsidRDefault="00A47807" w:rsidP="00704300">
            <w:pPr>
              <w:spacing w:before="40" w:after="40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913" w:type="dxa"/>
          </w:tcPr>
          <w:p w14:paraId="0B9C4F74" w14:textId="3404F883" w:rsidR="00A47807" w:rsidRPr="00832F6E" w:rsidRDefault="00832F6E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Прикладной</w:t>
            </w:r>
          </w:p>
        </w:tc>
      </w:tr>
      <w:tr w:rsidR="003B1FE5" w14:paraId="2221CB5A" w14:textId="77777777" w:rsidTr="00BC0B4A">
        <w:tc>
          <w:tcPr>
            <w:tcW w:w="3652" w:type="dxa"/>
          </w:tcPr>
          <w:p w14:paraId="617F4418" w14:textId="77777777" w:rsidR="003B1FE5" w:rsidRPr="004E11DE" w:rsidRDefault="003B1FE5" w:rsidP="00704300">
            <w:pPr>
              <w:spacing w:before="40" w:after="40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913" w:type="dxa"/>
          </w:tcPr>
          <w:p w14:paraId="6A643A69" w14:textId="11303DFB" w:rsidR="003B1FE5" w:rsidRPr="005A4932" w:rsidRDefault="004D58E1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AC5D6D">
              <w:rPr>
                <w:rFonts w:ascii="Times New Roman" w:hAnsi="Times New Roman" w:cs="Times New Roman"/>
              </w:rPr>
              <w:t>группы автономных подводных аппаратов</w:t>
            </w:r>
            <w:r>
              <w:rPr>
                <w:rFonts w:ascii="Times New Roman" w:hAnsi="Times New Roman" w:cs="Times New Roman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</w:rPr>
              <w:t>биоподобных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робо</w:t>
            </w:r>
            <w:r w:rsidR="00D23BF9">
              <w:rPr>
                <w:rFonts w:ascii="Times New Roman" w:hAnsi="Times New Roman" w:cs="Times New Roman"/>
              </w:rPr>
              <w:t>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3E4E" w14:paraId="257A433B" w14:textId="77777777" w:rsidTr="00BC0B4A">
        <w:tc>
          <w:tcPr>
            <w:tcW w:w="3652" w:type="dxa"/>
          </w:tcPr>
          <w:p w14:paraId="0583032E" w14:textId="77777777" w:rsidR="00023E4E" w:rsidRPr="004E11DE" w:rsidRDefault="00023E4E" w:rsidP="00704300">
            <w:pPr>
              <w:spacing w:before="40" w:after="40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13" w:type="dxa"/>
          </w:tcPr>
          <w:p w14:paraId="22CEE00A" w14:textId="77777777" w:rsidR="006B52C2" w:rsidRDefault="00093656" w:rsidP="0070430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компьютерной инженерии МИЭМ, </w:t>
            </w:r>
          </w:p>
          <w:p w14:paraId="0E1DBA21" w14:textId="75759700" w:rsidR="00023E4E" w:rsidRPr="005A4932" w:rsidRDefault="003B1FE5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Курчатовский комплекс НБИКС-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природоподобных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технологий</w:t>
            </w:r>
          </w:p>
        </w:tc>
      </w:tr>
      <w:tr w:rsidR="000A439E" w14:paraId="5DC778C2" w14:textId="77777777" w:rsidTr="00BC0B4A">
        <w:tc>
          <w:tcPr>
            <w:tcW w:w="3652" w:type="dxa"/>
          </w:tcPr>
          <w:p w14:paraId="5E71ED99" w14:textId="77777777" w:rsidR="000A439E" w:rsidRPr="004E11DE" w:rsidRDefault="000A439E" w:rsidP="00704300">
            <w:pPr>
              <w:spacing w:before="40" w:after="40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913" w:type="dxa"/>
          </w:tcPr>
          <w:p w14:paraId="53B4E524" w14:textId="78B6F8CE" w:rsidR="000A439E" w:rsidRPr="005A4932" w:rsidRDefault="005A4932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5A4932">
              <w:rPr>
                <w:rFonts w:ascii="Times New Roman" w:hAnsi="Times New Roman" w:cs="Times New Roman"/>
                <w:color w:val="000000" w:themeColor="text1"/>
              </w:rPr>
              <w:t>Карпов</w:t>
            </w:r>
            <w:r w:rsidR="00093656">
              <w:rPr>
                <w:rFonts w:ascii="Times New Roman" w:hAnsi="Times New Roman" w:cs="Times New Roman"/>
                <w:color w:val="000000" w:themeColor="text1"/>
              </w:rPr>
              <w:t>а Ирина Петровна</w:t>
            </w:r>
            <w:r w:rsidR="00704300">
              <w:rPr>
                <w:rFonts w:ascii="Times New Roman" w:hAnsi="Times New Roman" w:cs="Times New Roman"/>
                <w:color w:val="000000" w:themeColor="text1"/>
              </w:rPr>
              <w:t>, доцент ДКИ МИЭМ</w:t>
            </w:r>
          </w:p>
        </w:tc>
      </w:tr>
      <w:tr w:rsidR="00BC0B4A" w14:paraId="382F86F2" w14:textId="77777777" w:rsidTr="00BC0B4A">
        <w:tc>
          <w:tcPr>
            <w:tcW w:w="3652" w:type="dxa"/>
          </w:tcPr>
          <w:p w14:paraId="0B8D3266" w14:textId="1258C084" w:rsidR="00BC0B4A" w:rsidRPr="004E11DE" w:rsidRDefault="00BC0B4A" w:rsidP="00704300">
            <w:pPr>
              <w:spacing w:before="40" w:after="4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Соруководитель</w:t>
            </w:r>
            <w:proofErr w:type="spellEnd"/>
          </w:p>
        </w:tc>
        <w:tc>
          <w:tcPr>
            <w:tcW w:w="5913" w:type="dxa"/>
          </w:tcPr>
          <w:p w14:paraId="42D31DEB" w14:textId="71DA3637" w:rsidR="00BC0B4A" w:rsidRPr="005A4932" w:rsidRDefault="00BC0B4A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Бекетов Павел </w:t>
            </w:r>
            <w:r w:rsidRPr="005D5ECC">
              <w:rPr>
                <w:rFonts w:ascii="Times New Roman" w:hAnsi="Times New Roman" w:cs="Times New Roman"/>
                <w:color w:val="000000" w:themeColor="text1"/>
              </w:rPr>
              <w:t>Олегович</w:t>
            </w:r>
            <w:r>
              <w:rPr>
                <w:rFonts w:ascii="Times New Roman" w:hAnsi="Times New Roman" w:cs="Times New Roman"/>
                <w:color w:val="000000" w:themeColor="text1"/>
              </w:rPr>
              <w:t>, инженер-исследователь л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боратории робототехники НИЦ «Курчатовский инст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тут»</w:t>
            </w:r>
          </w:p>
        </w:tc>
      </w:tr>
      <w:tr w:rsidR="00A47807" w14:paraId="03E3786D" w14:textId="77777777" w:rsidTr="00BC0B4A">
        <w:tc>
          <w:tcPr>
            <w:tcW w:w="3652" w:type="dxa"/>
          </w:tcPr>
          <w:p w14:paraId="77318017" w14:textId="025973B8" w:rsidR="00A47807" w:rsidRPr="00295F80" w:rsidRDefault="00D66022" w:rsidP="00704300">
            <w:pPr>
              <w:spacing w:before="40" w:after="40"/>
            </w:pPr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>содерж</w:t>
            </w:r>
            <w:r w:rsidR="00971EDC" w:rsidRPr="00295F80">
              <w:t>а</w:t>
            </w:r>
            <w:r w:rsidR="00971EDC" w:rsidRPr="00295F80">
              <w:t xml:space="preserve">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5913" w:type="dxa"/>
          </w:tcPr>
          <w:p w14:paraId="410BFC86" w14:textId="1998734C" w:rsidR="00A47807" w:rsidRPr="003613FB" w:rsidRDefault="00093656" w:rsidP="00704300">
            <w:pPr>
              <w:pStyle w:val="a5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93656">
              <w:rPr>
                <w:rFonts w:ascii="Times New Roman" w:hAnsi="Times New Roman" w:cs="Times New Roman"/>
                <w:sz w:val="24"/>
                <w:szCs w:val="24"/>
              </w:rPr>
              <w:t>мониторинга подводной среды</w:t>
            </w:r>
            <w:r w:rsidR="007D6319" w:rsidRPr="0009365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с</w:t>
            </w:r>
            <w:r w:rsidR="007D6319" w:rsidRPr="000936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6319" w:rsidRPr="0009365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093656">
              <w:rPr>
                <w:rFonts w:ascii="Times New Roman" w:hAnsi="Times New Roman" w:cs="Times New Roman"/>
                <w:sz w:val="24"/>
                <w:szCs w:val="24"/>
              </w:rPr>
              <w:t>группы автономных подводных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имитирующей поведение</w:t>
            </w:r>
            <w:r w:rsidRPr="000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319" w:rsidRPr="00093656">
              <w:rPr>
                <w:rFonts w:ascii="Times New Roman" w:hAnsi="Times New Roman" w:cs="Times New Roman"/>
                <w:sz w:val="24"/>
                <w:szCs w:val="24"/>
              </w:rPr>
              <w:t>стаи рыб</w:t>
            </w:r>
            <w:r w:rsidR="0058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319" w:rsidRPr="0036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6319" w:rsidRPr="003613FB">
              <w:rPr>
                <w:rFonts w:ascii="Times New Roman" w:hAnsi="Times New Roman" w:cs="Times New Roman"/>
                <w:sz w:val="24"/>
                <w:szCs w:val="24"/>
              </w:rPr>
              <w:t>рхитекту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D6319" w:rsidRPr="003613FB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="007D6319" w:rsidRPr="00361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6319" w:rsidRPr="003613FB">
              <w:rPr>
                <w:rFonts w:ascii="Times New Roman" w:hAnsi="Times New Roman" w:cs="Times New Roman"/>
                <w:sz w:val="24"/>
                <w:szCs w:val="24"/>
              </w:rPr>
              <w:t>номного необитаемого подводного аппарата (АНПА)</w:t>
            </w:r>
            <w:r w:rsidR="0056268E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реализована </w:t>
            </w:r>
            <w:r w:rsidR="0056268E" w:rsidRPr="003613FB">
              <w:rPr>
                <w:rFonts w:ascii="Times New Roman" w:hAnsi="Times New Roman" w:cs="Times New Roman"/>
                <w:sz w:val="24"/>
                <w:szCs w:val="24"/>
              </w:rPr>
              <w:t>на основе модуль</w:t>
            </w:r>
            <w:r w:rsidR="00591C0A">
              <w:rPr>
                <w:rFonts w:ascii="Times New Roman" w:hAnsi="Times New Roman" w:cs="Times New Roman"/>
                <w:sz w:val="24"/>
                <w:szCs w:val="24"/>
              </w:rPr>
              <w:t>ного при</w:t>
            </w:r>
            <w:r w:rsidR="00591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1C0A">
              <w:rPr>
                <w:rFonts w:ascii="Times New Roman" w:hAnsi="Times New Roman" w:cs="Times New Roman"/>
                <w:sz w:val="24"/>
                <w:szCs w:val="24"/>
              </w:rPr>
              <w:t>ципа, что позволит</w:t>
            </w:r>
            <w:r w:rsidR="0056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319" w:rsidRPr="003613FB">
              <w:rPr>
                <w:rFonts w:ascii="Times New Roman" w:hAnsi="Times New Roman" w:cs="Times New Roman"/>
                <w:sz w:val="24"/>
                <w:szCs w:val="24"/>
              </w:rPr>
              <w:t>менять</w:t>
            </w:r>
            <w:r w:rsidR="00591C0A">
              <w:rPr>
                <w:rFonts w:ascii="Times New Roman" w:hAnsi="Times New Roman" w:cs="Times New Roman"/>
                <w:sz w:val="24"/>
                <w:szCs w:val="24"/>
              </w:rPr>
              <w:t xml:space="preserve"> его конструкцию</w:t>
            </w:r>
            <w:r w:rsidR="007D6319" w:rsidRPr="003613FB">
              <w:rPr>
                <w:rFonts w:ascii="Times New Roman" w:hAnsi="Times New Roman" w:cs="Times New Roman"/>
                <w:sz w:val="24"/>
                <w:szCs w:val="24"/>
              </w:rPr>
              <w:t xml:space="preserve"> в завис</w:t>
            </w:r>
            <w:r w:rsidR="007D6319" w:rsidRPr="00361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6319" w:rsidRPr="003613FB">
              <w:rPr>
                <w:rFonts w:ascii="Times New Roman" w:hAnsi="Times New Roman" w:cs="Times New Roman"/>
                <w:sz w:val="24"/>
                <w:szCs w:val="24"/>
              </w:rPr>
              <w:t xml:space="preserve">мости от решаемой данным устройством задачи. </w:t>
            </w:r>
          </w:p>
        </w:tc>
      </w:tr>
      <w:tr w:rsidR="00BC0B4A" w14:paraId="7C9CC284" w14:textId="77777777" w:rsidTr="00BC0B4A">
        <w:tc>
          <w:tcPr>
            <w:tcW w:w="3652" w:type="dxa"/>
          </w:tcPr>
          <w:p w14:paraId="488F959C" w14:textId="4ED0EA38" w:rsidR="00BC0B4A" w:rsidRPr="00295F80" w:rsidRDefault="00BC0B4A" w:rsidP="00704300">
            <w:pPr>
              <w:spacing w:before="40" w:after="40"/>
            </w:pPr>
            <w:r w:rsidRPr="00295F80">
              <w:t>Цель и задачи проекта</w:t>
            </w:r>
          </w:p>
        </w:tc>
        <w:tc>
          <w:tcPr>
            <w:tcW w:w="5913" w:type="dxa"/>
          </w:tcPr>
          <w:p w14:paraId="4DAAF522" w14:textId="77777777" w:rsidR="00BC0B4A" w:rsidRPr="003613FB" w:rsidRDefault="00BC0B4A" w:rsidP="00340872">
            <w:pPr>
              <w:pStyle w:val="a5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создание группы плавающих автономных роб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тов для решения задач группового взаимодействия.</w:t>
            </w:r>
          </w:p>
          <w:p w14:paraId="328B027A" w14:textId="77777777" w:rsidR="00BC0B4A" w:rsidRPr="003613FB" w:rsidRDefault="00BC0B4A" w:rsidP="00340872">
            <w:pPr>
              <w:pStyle w:val="a5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необходимо:</w:t>
            </w:r>
          </w:p>
          <w:p w14:paraId="19EAD618" w14:textId="77777777" w:rsidR="00BC0B4A" w:rsidRDefault="00BC0B4A" w:rsidP="00340872">
            <w:pPr>
              <w:pStyle w:val="a5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архитектуру системы управления робота;</w:t>
            </w:r>
          </w:p>
          <w:p w14:paraId="61240D0A" w14:textId="77777777" w:rsidR="00BC0B4A" w:rsidRPr="003613FB" w:rsidRDefault="00BC0B4A" w:rsidP="00340872">
            <w:pPr>
              <w:pStyle w:val="a5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концептуальную модель робота,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конструкцию модулей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152CEC" w14:textId="77777777" w:rsidR="00BC0B4A" w:rsidRPr="003613FB" w:rsidRDefault="00BC0B4A" w:rsidP="00340872">
            <w:pPr>
              <w:pStyle w:val="a5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здать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 xml:space="preserve"> прототип </w:t>
            </w:r>
            <w:proofErr w:type="spellStart"/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биоподобного</w:t>
            </w:r>
            <w:proofErr w:type="spellEnd"/>
            <w:r w:rsidRPr="003613FB">
              <w:rPr>
                <w:rFonts w:ascii="Times New Roman" w:hAnsi="Times New Roman" w:cs="Times New Roman"/>
                <w:sz w:val="24"/>
                <w:szCs w:val="24"/>
              </w:rPr>
              <w:t xml:space="preserve"> робота;</w:t>
            </w:r>
          </w:p>
          <w:p w14:paraId="2A692FFA" w14:textId="77777777" w:rsidR="00BC0B4A" w:rsidRPr="003613FB" w:rsidRDefault="00BC0B4A" w:rsidP="00340872">
            <w:pPr>
              <w:pStyle w:val="a5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правила взаимодействия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 xml:space="preserve"> с периферией и окружающей 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разработать необходимое алгоритмическое и программное обеспечение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626649" w14:textId="77777777" w:rsidR="00BC0B4A" w:rsidRPr="003613FB" w:rsidRDefault="00BC0B4A" w:rsidP="00340872">
            <w:pPr>
              <w:pStyle w:val="a5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протокол обмена данными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 xml:space="preserve"> между р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ботами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реализовать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создать соответствующее алгоритмич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и программное обеспечение</w:t>
            </w:r>
            <w:r w:rsidRPr="003613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5E1C96" w14:textId="77777777" w:rsidR="00BC0B4A" w:rsidRPr="00BC0B4A" w:rsidRDefault="00BC0B4A" w:rsidP="00BC0B4A">
            <w:pPr>
              <w:pStyle w:val="a4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0D0DA3">
              <w:rPr>
                <w:rFonts w:ascii="Times New Roman" w:hAnsi="Times New Roman" w:cs="Times New Roman"/>
              </w:rPr>
              <w:t>провести серию натурных испытаний, обработать полученные данные, сформулировать выводы;</w:t>
            </w:r>
          </w:p>
          <w:p w14:paraId="476B5B5C" w14:textId="417674A2" w:rsidR="00BC0B4A" w:rsidRPr="005A4932" w:rsidRDefault="00BC0B4A" w:rsidP="00BC0B4A">
            <w:pPr>
              <w:pStyle w:val="a4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написать</w:t>
            </w:r>
            <w:r w:rsidRPr="000D0DA3">
              <w:rPr>
                <w:rFonts w:ascii="Times New Roman" w:hAnsi="Times New Roman" w:cs="Times New Roman"/>
              </w:rPr>
              <w:t xml:space="preserve"> комплект технической документации.</w:t>
            </w:r>
          </w:p>
        </w:tc>
      </w:tr>
      <w:tr w:rsidR="00A47807" w14:paraId="0D6CEAC8" w14:textId="77777777" w:rsidTr="00BC0B4A">
        <w:trPr>
          <w:trHeight w:val="204"/>
        </w:trPr>
        <w:tc>
          <w:tcPr>
            <w:tcW w:w="3652" w:type="dxa"/>
          </w:tcPr>
          <w:p w14:paraId="24DF49F3" w14:textId="2C0C6F3B" w:rsidR="00A47807" w:rsidRPr="00295F80" w:rsidRDefault="00032C8B" w:rsidP="00704300">
            <w:pPr>
              <w:spacing w:before="40" w:after="40"/>
            </w:pPr>
            <w:r w:rsidRPr="00295F80">
              <w:t>Проектное задание (в</w:t>
            </w:r>
            <w:r w:rsidR="00054118" w:rsidRPr="00295F80">
              <w:t>иды де</w:t>
            </w:r>
            <w:r w:rsidR="00054118" w:rsidRPr="00295F80">
              <w:t>я</w:t>
            </w:r>
            <w:r w:rsidR="00054118" w:rsidRPr="00295F80">
              <w:t>тельности, выполняемые ст</w:t>
            </w:r>
            <w:r w:rsidR="00054118" w:rsidRPr="00295F80">
              <w:t>у</w:t>
            </w:r>
            <w:r w:rsidR="00054118" w:rsidRPr="00295F80">
              <w:t>дентом в проекте</w:t>
            </w:r>
            <w:r w:rsidRPr="00295F80">
              <w:t>)</w:t>
            </w:r>
          </w:p>
        </w:tc>
        <w:tc>
          <w:tcPr>
            <w:tcW w:w="5913" w:type="dxa"/>
          </w:tcPr>
          <w:p w14:paraId="039DF733" w14:textId="77777777" w:rsidR="00BC0B4A" w:rsidRPr="00793B51" w:rsidRDefault="004D58E1" w:rsidP="00BC0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Специалист по моделированию</w:t>
            </w:r>
            <w:r w:rsidR="005A4932" w:rsidRPr="00E661DE">
              <w:rPr>
                <w:rFonts w:ascii="Times New Roman" w:eastAsia="Times New Roman" w:hAnsi="Times New Roman" w:cs="Times New Roman"/>
                <w:b/>
              </w:rPr>
              <w:t>:</w:t>
            </w:r>
            <w:r w:rsidR="00BF05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C0B4A" w:rsidRPr="00D420E3">
              <w:rPr>
                <w:rFonts w:ascii="Times New Roman" w:eastAsia="Times New Roman" w:hAnsi="Times New Roman" w:cs="Times New Roman"/>
              </w:rPr>
              <w:t>моделирование о</w:t>
            </w:r>
            <w:r w:rsidR="00BC0B4A" w:rsidRPr="00D420E3">
              <w:rPr>
                <w:rFonts w:ascii="Times New Roman" w:eastAsia="Times New Roman" w:hAnsi="Times New Roman" w:cs="Times New Roman"/>
              </w:rPr>
              <w:t>с</w:t>
            </w:r>
            <w:r w:rsidR="00BC0B4A" w:rsidRPr="00D420E3">
              <w:rPr>
                <w:rFonts w:ascii="Times New Roman" w:eastAsia="Times New Roman" w:hAnsi="Times New Roman" w:cs="Times New Roman"/>
              </w:rPr>
              <w:t>новной конструкции плавающего робота, его отдел</w:t>
            </w:r>
            <w:r w:rsidR="00BC0B4A" w:rsidRPr="00D420E3">
              <w:rPr>
                <w:rFonts w:ascii="Times New Roman" w:eastAsia="Times New Roman" w:hAnsi="Times New Roman" w:cs="Times New Roman"/>
              </w:rPr>
              <w:t>ь</w:t>
            </w:r>
            <w:r w:rsidR="00BC0B4A" w:rsidRPr="00D420E3">
              <w:rPr>
                <w:rFonts w:ascii="Times New Roman" w:eastAsia="Times New Roman" w:hAnsi="Times New Roman" w:cs="Times New Roman"/>
              </w:rPr>
              <w:t>ных элементов. Моделирование поведения прототипа в водной среде. Ведение цикла получения 3</w:t>
            </w:r>
            <w:r w:rsidR="00BC0B4A" w:rsidRPr="00D420E3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BC0B4A" w:rsidRPr="00D420E3">
              <w:rPr>
                <w:rFonts w:ascii="Times New Roman" w:eastAsia="Times New Roman" w:hAnsi="Times New Roman" w:cs="Times New Roman"/>
              </w:rPr>
              <w:t xml:space="preserve">-модели (в том числе – настройка </w:t>
            </w:r>
            <w:proofErr w:type="spellStart"/>
            <w:r w:rsidR="00BC0B4A" w:rsidRPr="00D420E3">
              <w:rPr>
                <w:rFonts w:ascii="Times New Roman" w:eastAsia="Times New Roman" w:hAnsi="Times New Roman" w:cs="Times New Roman"/>
              </w:rPr>
              <w:t>слайсера</w:t>
            </w:r>
            <w:proofErr w:type="spellEnd"/>
            <w:r w:rsidR="00BC0B4A" w:rsidRPr="00D420E3">
              <w:rPr>
                <w:rFonts w:ascii="Times New Roman" w:eastAsia="Times New Roman" w:hAnsi="Times New Roman" w:cs="Times New Roman"/>
              </w:rPr>
              <w:t>, постобработка). Сборка конструктивных элементов плавающего роб</w:t>
            </w:r>
            <w:r w:rsidR="00BC0B4A" w:rsidRPr="00D420E3">
              <w:rPr>
                <w:rFonts w:ascii="Times New Roman" w:eastAsia="Times New Roman" w:hAnsi="Times New Roman" w:cs="Times New Roman"/>
              </w:rPr>
              <w:t>о</w:t>
            </w:r>
            <w:r w:rsidR="00BC0B4A" w:rsidRPr="00D420E3">
              <w:rPr>
                <w:rFonts w:ascii="Times New Roman" w:eastAsia="Times New Roman" w:hAnsi="Times New Roman" w:cs="Times New Roman"/>
              </w:rPr>
              <w:t>та.</w:t>
            </w:r>
          </w:p>
          <w:p w14:paraId="3E6599CF" w14:textId="0E593C74" w:rsidR="005A4932" w:rsidRPr="002C7A6B" w:rsidRDefault="005A4932" w:rsidP="00704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61DE">
              <w:rPr>
                <w:rFonts w:ascii="Times New Roman" w:eastAsia="Times New Roman" w:hAnsi="Times New Roman" w:cs="Times New Roman"/>
                <w:b/>
              </w:rPr>
              <w:t>Программист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2C7A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C7A6B">
              <w:rPr>
                <w:rFonts w:ascii="Times New Roman" w:eastAsia="Times New Roman" w:hAnsi="Times New Roman" w:cs="Times New Roman"/>
              </w:rPr>
              <w:t>написан</w:t>
            </w:r>
            <w:r w:rsidR="000A6550">
              <w:rPr>
                <w:rFonts w:ascii="Times New Roman" w:eastAsia="Times New Roman" w:hAnsi="Times New Roman" w:cs="Times New Roman"/>
              </w:rPr>
              <w:t xml:space="preserve">ие и отладка программ для управления плавающим роботом. </w:t>
            </w:r>
            <w:r w:rsidR="004D58E1">
              <w:rPr>
                <w:rFonts w:ascii="Times New Roman" w:eastAsia="Times New Roman" w:hAnsi="Times New Roman" w:cs="Times New Roman"/>
              </w:rPr>
              <w:t>Создание</w:t>
            </w:r>
            <w:r w:rsidR="00120CD2">
              <w:rPr>
                <w:rFonts w:ascii="Times New Roman" w:eastAsia="Times New Roman" w:hAnsi="Times New Roman" w:cs="Times New Roman"/>
              </w:rPr>
              <w:t xml:space="preserve"> алгори</w:t>
            </w:r>
            <w:r w:rsidR="00120CD2">
              <w:rPr>
                <w:rFonts w:ascii="Times New Roman" w:eastAsia="Times New Roman" w:hAnsi="Times New Roman" w:cs="Times New Roman"/>
              </w:rPr>
              <w:t>т</w:t>
            </w:r>
            <w:r w:rsidR="00120CD2">
              <w:rPr>
                <w:rFonts w:ascii="Times New Roman" w:eastAsia="Times New Roman" w:hAnsi="Times New Roman" w:cs="Times New Roman"/>
              </w:rPr>
              <w:t>мов в</w:t>
            </w:r>
            <w:r w:rsidR="004D58E1">
              <w:rPr>
                <w:rFonts w:ascii="Times New Roman" w:eastAsia="Times New Roman" w:hAnsi="Times New Roman" w:cs="Times New Roman"/>
              </w:rPr>
              <w:t>заимодействия</w:t>
            </w:r>
            <w:r w:rsidR="000A6550">
              <w:rPr>
                <w:rFonts w:ascii="Times New Roman" w:eastAsia="Times New Roman" w:hAnsi="Times New Roman" w:cs="Times New Roman"/>
              </w:rPr>
              <w:t xml:space="preserve"> с периферией</w:t>
            </w:r>
            <w:r w:rsidR="004D58E1">
              <w:rPr>
                <w:rFonts w:ascii="Times New Roman" w:eastAsia="Times New Roman" w:hAnsi="Times New Roman" w:cs="Times New Roman"/>
              </w:rPr>
              <w:t>, анализ</w:t>
            </w:r>
            <w:r w:rsidR="00C60490">
              <w:rPr>
                <w:rFonts w:ascii="Times New Roman" w:eastAsia="Times New Roman" w:hAnsi="Times New Roman" w:cs="Times New Roman"/>
              </w:rPr>
              <w:t>а</w:t>
            </w:r>
            <w:r w:rsidR="004D58E1">
              <w:rPr>
                <w:rFonts w:ascii="Times New Roman" w:eastAsia="Times New Roman" w:hAnsi="Times New Roman" w:cs="Times New Roman"/>
              </w:rPr>
              <w:t xml:space="preserve"> окружа</w:t>
            </w:r>
            <w:r w:rsidR="003D23E2">
              <w:rPr>
                <w:rFonts w:ascii="Times New Roman" w:eastAsia="Times New Roman" w:hAnsi="Times New Roman" w:cs="Times New Roman"/>
              </w:rPr>
              <w:t>ю</w:t>
            </w:r>
            <w:r w:rsidR="003D23E2">
              <w:rPr>
                <w:rFonts w:ascii="Times New Roman" w:eastAsia="Times New Roman" w:hAnsi="Times New Roman" w:cs="Times New Roman"/>
              </w:rPr>
              <w:t>щей среды, приня</w:t>
            </w:r>
            <w:r w:rsidR="00C60490">
              <w:rPr>
                <w:rFonts w:ascii="Times New Roman" w:eastAsia="Times New Roman" w:hAnsi="Times New Roman" w:cs="Times New Roman"/>
              </w:rPr>
              <w:t>тия</w:t>
            </w:r>
            <w:r w:rsidR="00341CA6">
              <w:rPr>
                <w:rFonts w:ascii="Times New Roman" w:eastAsia="Times New Roman" w:hAnsi="Times New Roman" w:cs="Times New Roman"/>
              </w:rPr>
              <w:t xml:space="preserve"> решений.</w:t>
            </w:r>
          </w:p>
          <w:p w14:paraId="2524BCD5" w14:textId="354CDC4A" w:rsidR="00A47807" w:rsidRPr="003D23E2" w:rsidRDefault="005A4932" w:rsidP="00704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писател</w:t>
            </w:r>
            <w:r w:rsidR="007E38AC">
              <w:rPr>
                <w:rFonts w:ascii="Times New Roman" w:eastAsia="Times New Roman" w:hAnsi="Times New Roman" w:cs="Times New Roman"/>
              </w:rPr>
              <w:t>ь</w:t>
            </w:r>
            <w:r w:rsidR="007E38AC" w:rsidRPr="007E38AC">
              <w:rPr>
                <w:rFonts w:ascii="Times New Roman" w:eastAsia="Times New Roman" w:hAnsi="Times New Roman" w:cs="Times New Roman"/>
                <w:b/>
              </w:rPr>
              <w:t>:</w:t>
            </w:r>
            <w:r w:rsidR="00E853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5307">
              <w:rPr>
                <w:rFonts w:ascii="Times New Roman" w:eastAsia="Times New Roman" w:hAnsi="Times New Roman" w:cs="Times New Roman"/>
              </w:rPr>
              <w:t>создание технической док</w:t>
            </w:r>
            <w:r w:rsidR="00E85307">
              <w:rPr>
                <w:rFonts w:ascii="Times New Roman" w:eastAsia="Times New Roman" w:hAnsi="Times New Roman" w:cs="Times New Roman"/>
              </w:rPr>
              <w:t>у</w:t>
            </w:r>
            <w:r w:rsidR="00E85307">
              <w:rPr>
                <w:rFonts w:ascii="Times New Roman" w:eastAsia="Times New Roman" w:hAnsi="Times New Roman" w:cs="Times New Roman"/>
              </w:rPr>
              <w:lastRenderedPageBreak/>
              <w:t>ментации в соответствии со стандартами (русский и английский языки).</w:t>
            </w:r>
            <w:r w:rsidR="005562CE">
              <w:rPr>
                <w:rFonts w:ascii="Times New Roman" w:eastAsia="Times New Roman" w:hAnsi="Times New Roman" w:cs="Times New Roman"/>
              </w:rPr>
              <w:t xml:space="preserve"> </w:t>
            </w:r>
            <w:r w:rsidR="003D23E2">
              <w:rPr>
                <w:rFonts w:ascii="Times New Roman" w:eastAsia="Times New Roman" w:hAnsi="Times New Roman" w:cs="Times New Roman"/>
              </w:rPr>
              <w:t>Тестирование прототипов</w:t>
            </w:r>
            <w:r w:rsidR="004D58E1">
              <w:rPr>
                <w:rFonts w:ascii="Times New Roman" w:eastAsia="Times New Roman" w:hAnsi="Times New Roman" w:cs="Times New Roman"/>
              </w:rPr>
              <w:t xml:space="preserve"> и </w:t>
            </w:r>
            <w:r w:rsidR="003D23E2">
              <w:rPr>
                <w:rFonts w:ascii="Times New Roman" w:eastAsia="Times New Roman" w:hAnsi="Times New Roman" w:cs="Times New Roman"/>
              </w:rPr>
              <w:t>пр</w:t>
            </w:r>
            <w:r w:rsidR="003D23E2">
              <w:rPr>
                <w:rFonts w:ascii="Times New Roman" w:eastAsia="Times New Roman" w:hAnsi="Times New Roman" w:cs="Times New Roman"/>
              </w:rPr>
              <w:t>о</w:t>
            </w:r>
            <w:r w:rsidR="003D23E2">
              <w:rPr>
                <w:rFonts w:ascii="Times New Roman" w:eastAsia="Times New Roman" w:hAnsi="Times New Roman" w:cs="Times New Roman"/>
              </w:rPr>
              <w:t>граммного</w:t>
            </w:r>
            <w:r w:rsidR="004D58E1">
              <w:rPr>
                <w:rFonts w:ascii="Times New Roman" w:eastAsia="Times New Roman" w:hAnsi="Times New Roman" w:cs="Times New Roman"/>
              </w:rPr>
              <w:t xml:space="preserve"> </w:t>
            </w:r>
            <w:r w:rsidR="003D23E2">
              <w:rPr>
                <w:rFonts w:ascii="Times New Roman" w:eastAsia="Times New Roman" w:hAnsi="Times New Roman" w:cs="Times New Roman"/>
              </w:rPr>
              <w:t>обеспечения</w:t>
            </w:r>
            <w:r w:rsidR="003E412C">
              <w:rPr>
                <w:rFonts w:ascii="Times New Roman" w:eastAsia="Times New Roman" w:hAnsi="Times New Roman" w:cs="Times New Roman"/>
              </w:rPr>
              <w:t>.</w:t>
            </w:r>
            <w:r w:rsidR="00B93027">
              <w:rPr>
                <w:rFonts w:ascii="Times New Roman" w:eastAsia="Times New Roman" w:hAnsi="Times New Roman" w:cs="Times New Roman"/>
              </w:rPr>
              <w:t xml:space="preserve"> Систематизация и анализ п</w:t>
            </w:r>
            <w:r w:rsidR="00B93027">
              <w:rPr>
                <w:rFonts w:ascii="Times New Roman" w:eastAsia="Times New Roman" w:hAnsi="Times New Roman" w:cs="Times New Roman"/>
              </w:rPr>
              <w:t>о</w:t>
            </w:r>
            <w:r w:rsidR="00B93027">
              <w:rPr>
                <w:rFonts w:ascii="Times New Roman" w:eastAsia="Times New Roman" w:hAnsi="Times New Roman" w:cs="Times New Roman"/>
              </w:rPr>
              <w:t>лу</w:t>
            </w:r>
            <w:r w:rsidR="004960AC">
              <w:rPr>
                <w:rFonts w:ascii="Times New Roman" w:eastAsia="Times New Roman" w:hAnsi="Times New Roman" w:cs="Times New Roman"/>
              </w:rPr>
              <w:t>ченных данных. Написание отчета и доклада на конференцию.</w:t>
            </w:r>
          </w:p>
        </w:tc>
      </w:tr>
      <w:tr w:rsidR="00691CF6" w14:paraId="03FD99AE" w14:textId="77777777" w:rsidTr="00BC0B4A">
        <w:tc>
          <w:tcPr>
            <w:tcW w:w="3652" w:type="dxa"/>
          </w:tcPr>
          <w:p w14:paraId="2677C55D" w14:textId="77777777" w:rsidR="00691CF6" w:rsidRPr="00295F80" w:rsidRDefault="00023E4E" w:rsidP="00704300">
            <w:pPr>
              <w:spacing w:before="40" w:after="40"/>
            </w:pPr>
            <w:r w:rsidRPr="00295F80">
              <w:lastRenderedPageBreak/>
              <w:t>Сроки реализации проекта</w:t>
            </w:r>
          </w:p>
        </w:tc>
        <w:tc>
          <w:tcPr>
            <w:tcW w:w="5913" w:type="dxa"/>
          </w:tcPr>
          <w:p w14:paraId="5BDB37EE" w14:textId="127BBC69" w:rsidR="00691CF6" w:rsidRPr="005A4932" w:rsidRDefault="00DD5010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C60490">
              <w:rPr>
                <w:rFonts w:ascii="Times New Roman" w:hAnsi="Times New Roman" w:cs="Times New Roman"/>
                <w:color w:val="000000" w:themeColor="text1"/>
              </w:rPr>
              <w:t>.10.19 – 20.05</w:t>
            </w:r>
            <w:r w:rsidR="004222B3">
              <w:rPr>
                <w:rFonts w:ascii="Times New Roman" w:hAnsi="Times New Roman" w:cs="Times New Roman"/>
                <w:color w:val="000000" w:themeColor="text1"/>
              </w:rPr>
              <w:t>.20</w:t>
            </w:r>
          </w:p>
        </w:tc>
      </w:tr>
      <w:tr w:rsidR="00F379A0" w14:paraId="06FA277B" w14:textId="77777777" w:rsidTr="00BC0B4A">
        <w:tc>
          <w:tcPr>
            <w:tcW w:w="3652" w:type="dxa"/>
          </w:tcPr>
          <w:p w14:paraId="32FD511F" w14:textId="70DD1332" w:rsidR="00F379A0" w:rsidRPr="00295F80" w:rsidRDefault="00F379A0" w:rsidP="00704300">
            <w:pPr>
              <w:spacing w:before="40" w:after="40"/>
            </w:pPr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5913" w:type="dxa"/>
          </w:tcPr>
          <w:p w14:paraId="3B1DF2D8" w14:textId="2FE5AD05" w:rsidR="00F379A0" w:rsidRPr="005A4932" w:rsidRDefault="00C60490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на человека</w:t>
            </w:r>
          </w:p>
        </w:tc>
      </w:tr>
      <w:tr w:rsidR="00032C8B" w14:paraId="6B2E32C1" w14:textId="77777777" w:rsidTr="00BC0B4A">
        <w:tc>
          <w:tcPr>
            <w:tcW w:w="3652" w:type="dxa"/>
          </w:tcPr>
          <w:p w14:paraId="443F6004" w14:textId="32A42871" w:rsidR="00032C8B" w:rsidRPr="00295F80" w:rsidRDefault="00032C8B" w:rsidP="00704300">
            <w:pPr>
              <w:spacing w:before="40" w:after="40"/>
            </w:pPr>
            <w:r w:rsidRPr="00295F80">
              <w:t>Форма итогового контроля</w:t>
            </w:r>
          </w:p>
        </w:tc>
        <w:tc>
          <w:tcPr>
            <w:tcW w:w="5913" w:type="dxa"/>
          </w:tcPr>
          <w:p w14:paraId="4E534295" w14:textId="77FC59DB" w:rsidR="00032C8B" w:rsidRPr="005A4932" w:rsidRDefault="00C60490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Публичная защита проекта и демонстрация работы прототипа</w:t>
            </w:r>
          </w:p>
        </w:tc>
      </w:tr>
      <w:tr w:rsidR="00A47807" w14:paraId="428C3D22" w14:textId="77777777" w:rsidTr="00BC0B4A">
        <w:tc>
          <w:tcPr>
            <w:tcW w:w="3652" w:type="dxa"/>
          </w:tcPr>
          <w:p w14:paraId="45C95973" w14:textId="77777777" w:rsidR="00A47807" w:rsidRPr="00295F80" w:rsidRDefault="00F379A0" w:rsidP="00704300">
            <w:pPr>
              <w:spacing w:before="40" w:after="40"/>
            </w:pPr>
            <w:r w:rsidRPr="00295F80">
              <w:t>Тип занятости студента</w:t>
            </w:r>
          </w:p>
        </w:tc>
        <w:tc>
          <w:tcPr>
            <w:tcW w:w="5913" w:type="dxa"/>
          </w:tcPr>
          <w:p w14:paraId="58795A5B" w14:textId="6265057E" w:rsidR="00A47807" w:rsidRPr="005A4932" w:rsidRDefault="003E45B3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Лабораторная</w:t>
            </w:r>
            <w:r w:rsidR="00F049F7">
              <w:rPr>
                <w:rFonts w:ascii="Times New Roman" w:hAnsi="Times New Roman" w:cs="Times New Roman"/>
                <w:color w:val="000000" w:themeColor="text1"/>
              </w:rPr>
              <w:t xml:space="preserve"> и самостоятельная работа</w:t>
            </w:r>
          </w:p>
        </w:tc>
      </w:tr>
      <w:tr w:rsidR="00F379A0" w14:paraId="26C4FA95" w14:textId="77777777" w:rsidTr="00BC0B4A">
        <w:tc>
          <w:tcPr>
            <w:tcW w:w="3652" w:type="dxa"/>
          </w:tcPr>
          <w:p w14:paraId="6861C4AF" w14:textId="3F00ED1A" w:rsidR="00F379A0" w:rsidRPr="00295F80" w:rsidRDefault="00295F80" w:rsidP="00704300">
            <w:pPr>
              <w:spacing w:before="40" w:after="40"/>
            </w:pPr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</w:tc>
        <w:tc>
          <w:tcPr>
            <w:tcW w:w="5913" w:type="dxa"/>
          </w:tcPr>
          <w:p w14:paraId="09C35C9F" w14:textId="199BEB9D" w:rsidR="00F379A0" w:rsidRPr="005A4932" w:rsidRDefault="006A1B57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379A0" w14:paraId="108B57BE" w14:textId="77777777" w:rsidTr="00BC0B4A">
        <w:tc>
          <w:tcPr>
            <w:tcW w:w="3652" w:type="dxa"/>
          </w:tcPr>
          <w:p w14:paraId="6DCDF028" w14:textId="77777777" w:rsidR="00F379A0" w:rsidRPr="00295F80" w:rsidRDefault="00F379A0" w:rsidP="00704300">
            <w:pPr>
              <w:spacing w:before="40" w:after="40"/>
            </w:pPr>
            <w:r w:rsidRPr="00295F80">
              <w:t>Вид проектной деятельности</w:t>
            </w:r>
          </w:p>
        </w:tc>
        <w:tc>
          <w:tcPr>
            <w:tcW w:w="5913" w:type="dxa"/>
          </w:tcPr>
          <w:p w14:paraId="10831A0E" w14:textId="2302FA3C" w:rsidR="00F379A0" w:rsidRPr="00133E85" w:rsidRDefault="00133E85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BC0B4A">
        <w:tc>
          <w:tcPr>
            <w:tcW w:w="3652" w:type="dxa"/>
          </w:tcPr>
          <w:p w14:paraId="4CB1C088" w14:textId="77777777" w:rsidR="00F379A0" w:rsidRPr="00295F80" w:rsidRDefault="00F379A0" w:rsidP="00704300">
            <w:pPr>
              <w:spacing w:before="40" w:after="40"/>
            </w:pPr>
            <w:r w:rsidRPr="00295F80">
              <w:t>Требования к студентам, участникам проекта</w:t>
            </w:r>
          </w:p>
        </w:tc>
        <w:tc>
          <w:tcPr>
            <w:tcW w:w="5913" w:type="dxa"/>
          </w:tcPr>
          <w:p w14:paraId="6527FD56" w14:textId="5D442635" w:rsidR="003E45B3" w:rsidRPr="003E45B3" w:rsidRDefault="004222B3" w:rsidP="00704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Специалист по моделированию</w:t>
            </w:r>
            <w:r w:rsidR="00F1174F" w:rsidRPr="00E661DE">
              <w:rPr>
                <w:rFonts w:ascii="Times New Roman" w:eastAsia="Times New Roman" w:hAnsi="Times New Roman" w:cs="Times New Roman"/>
                <w:b/>
              </w:rPr>
              <w:t>:</w:t>
            </w:r>
            <w:r w:rsidR="003E45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E45B3">
              <w:rPr>
                <w:rFonts w:ascii="Times New Roman" w:eastAsia="Times New Roman" w:hAnsi="Times New Roman" w:cs="Times New Roman"/>
              </w:rPr>
              <w:t>умение создавать полигональные и твердотельные модели в</w:t>
            </w:r>
            <w:r w:rsidR="003E45B3" w:rsidRPr="003E45B3">
              <w:rPr>
                <w:rFonts w:ascii="Times New Roman" w:eastAsia="Times New Roman" w:hAnsi="Times New Roman" w:cs="Times New Roman"/>
              </w:rPr>
              <w:t xml:space="preserve"> </w:t>
            </w:r>
            <w:r w:rsidR="003E45B3">
              <w:rPr>
                <w:rFonts w:ascii="Times New Roman" w:eastAsia="Times New Roman" w:hAnsi="Times New Roman" w:cs="Times New Roman"/>
              </w:rPr>
              <w:t>средах 3</w:t>
            </w:r>
            <w:r w:rsidR="003E45B3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3E45B3" w:rsidRPr="003E45B3">
              <w:rPr>
                <w:rFonts w:ascii="Times New Roman" w:eastAsia="Times New Roman" w:hAnsi="Times New Roman" w:cs="Times New Roman"/>
              </w:rPr>
              <w:t>-</w:t>
            </w:r>
            <w:r w:rsidR="003E45B3">
              <w:rPr>
                <w:rFonts w:ascii="Times New Roman" w:eastAsia="Times New Roman" w:hAnsi="Times New Roman" w:cs="Times New Roman"/>
              </w:rPr>
              <w:t xml:space="preserve">моделирования: </w:t>
            </w:r>
            <w:proofErr w:type="spellStart"/>
            <w:r w:rsidR="003E45B3">
              <w:rPr>
                <w:rFonts w:ascii="Times New Roman" w:eastAsia="Times New Roman" w:hAnsi="Times New Roman" w:cs="Times New Roman"/>
                <w:lang w:val="en-US"/>
              </w:rPr>
              <w:t>SolidWorks</w:t>
            </w:r>
            <w:proofErr w:type="spellEnd"/>
            <w:r w:rsidR="003E45B3" w:rsidRPr="003E45B3">
              <w:rPr>
                <w:rFonts w:ascii="Times New Roman" w:eastAsia="Times New Roman" w:hAnsi="Times New Roman" w:cs="Times New Roman"/>
              </w:rPr>
              <w:t xml:space="preserve">, </w:t>
            </w:r>
            <w:r w:rsidR="003E45B3">
              <w:rPr>
                <w:rFonts w:ascii="Times New Roman" w:eastAsia="Times New Roman" w:hAnsi="Times New Roman" w:cs="Times New Roman"/>
                <w:lang w:val="en-US"/>
              </w:rPr>
              <w:t>Blender</w:t>
            </w:r>
            <w:r w:rsidR="003E45B3" w:rsidRPr="003E45B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E45B3">
              <w:rPr>
                <w:rFonts w:ascii="Times New Roman" w:eastAsia="Times New Roman" w:hAnsi="Times New Roman" w:cs="Times New Roman"/>
                <w:lang w:val="en-US"/>
              </w:rPr>
              <w:t>SketchUP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341C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навыки работы с 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-принтером, лазерным гравёром, умение паять электронные компоненты или готовность прио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рести эти навыки</w:t>
            </w:r>
            <w:r w:rsidRPr="00C339B4">
              <w:rPr>
                <w:rFonts w:ascii="Times New Roman" w:eastAsia="Times New Roman" w:hAnsi="Times New Roman" w:cs="Times New Roman"/>
              </w:rPr>
              <w:t>.</w:t>
            </w:r>
          </w:p>
          <w:p w14:paraId="20114847" w14:textId="7203CCCC" w:rsidR="003E45B3" w:rsidRPr="003E45B3" w:rsidRDefault="00F1174F" w:rsidP="00704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61DE">
              <w:rPr>
                <w:rFonts w:ascii="Times New Roman" w:eastAsia="Times New Roman" w:hAnsi="Times New Roman" w:cs="Times New Roman"/>
                <w:b/>
              </w:rPr>
              <w:t>Программист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E661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E45B3" w:rsidRPr="00E661DE">
              <w:rPr>
                <w:rFonts w:ascii="Times New Roman" w:eastAsia="Times New Roman" w:hAnsi="Times New Roman" w:cs="Times New Roman"/>
              </w:rPr>
              <w:t>опыт</w:t>
            </w:r>
            <w:r w:rsidR="003E45B3">
              <w:rPr>
                <w:rFonts w:ascii="Times New Roman" w:eastAsia="Times New Roman" w:hAnsi="Times New Roman" w:cs="Times New Roman"/>
              </w:rPr>
              <w:t xml:space="preserve"> написания программ для прое</w:t>
            </w:r>
            <w:r w:rsidR="003E45B3">
              <w:rPr>
                <w:rFonts w:ascii="Times New Roman" w:eastAsia="Times New Roman" w:hAnsi="Times New Roman" w:cs="Times New Roman"/>
              </w:rPr>
              <w:t>к</w:t>
            </w:r>
            <w:r w:rsidR="003E45B3">
              <w:rPr>
                <w:rFonts w:ascii="Times New Roman" w:eastAsia="Times New Roman" w:hAnsi="Times New Roman" w:cs="Times New Roman"/>
              </w:rPr>
              <w:t xml:space="preserve">тов на базе </w:t>
            </w:r>
            <w:r w:rsidR="003E45B3">
              <w:rPr>
                <w:rFonts w:ascii="Times New Roman" w:eastAsia="Times New Roman" w:hAnsi="Times New Roman" w:cs="Times New Roman"/>
                <w:lang w:val="en-US"/>
              </w:rPr>
              <w:t>Arduino</w:t>
            </w:r>
            <w:r w:rsidR="00C60490">
              <w:rPr>
                <w:rFonts w:ascii="Times New Roman" w:eastAsia="Times New Roman" w:hAnsi="Times New Roman" w:cs="Times New Roman"/>
              </w:rPr>
              <w:t>, знание языка С++.</w:t>
            </w:r>
          </w:p>
          <w:p w14:paraId="5A33F733" w14:textId="7344F02A" w:rsidR="00F379A0" w:rsidRPr="00F1174F" w:rsidRDefault="00F1174F" w:rsidP="00704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писател</w:t>
            </w:r>
            <w:r>
              <w:rPr>
                <w:rFonts w:ascii="Times New Roman" w:eastAsia="Times New Roman" w:hAnsi="Times New Roman" w:cs="Times New Roman"/>
              </w:rPr>
              <w:t xml:space="preserve">ь: </w:t>
            </w:r>
            <w:r w:rsidR="003E45B3">
              <w:rPr>
                <w:rFonts w:ascii="Times New Roman" w:eastAsia="Times New Roman" w:hAnsi="Times New Roman" w:cs="Times New Roman"/>
              </w:rPr>
              <w:t>навыки по созданию технич</w:t>
            </w:r>
            <w:r w:rsidR="003E45B3">
              <w:rPr>
                <w:rFonts w:ascii="Times New Roman" w:eastAsia="Times New Roman" w:hAnsi="Times New Roman" w:cs="Times New Roman"/>
              </w:rPr>
              <w:t>е</w:t>
            </w:r>
            <w:r w:rsidR="003E45B3">
              <w:rPr>
                <w:rFonts w:ascii="Times New Roman" w:eastAsia="Times New Roman" w:hAnsi="Times New Roman" w:cs="Times New Roman"/>
              </w:rPr>
              <w:t>ской документации</w:t>
            </w:r>
            <w:r w:rsidR="00C60490">
              <w:rPr>
                <w:rFonts w:ascii="Times New Roman" w:eastAsia="Times New Roman" w:hAnsi="Times New Roman" w:cs="Times New Roman"/>
              </w:rPr>
              <w:t xml:space="preserve"> на</w:t>
            </w:r>
            <w:r w:rsidR="003E45B3">
              <w:rPr>
                <w:rFonts w:ascii="Times New Roman" w:eastAsia="Times New Roman" w:hAnsi="Times New Roman" w:cs="Times New Roman"/>
              </w:rPr>
              <w:t xml:space="preserve"> русск</w:t>
            </w:r>
            <w:r w:rsidR="00C60490">
              <w:rPr>
                <w:rFonts w:ascii="Times New Roman" w:eastAsia="Times New Roman" w:hAnsi="Times New Roman" w:cs="Times New Roman"/>
              </w:rPr>
              <w:t>ом</w:t>
            </w:r>
            <w:r w:rsidR="003E45B3">
              <w:rPr>
                <w:rFonts w:ascii="Times New Roman" w:eastAsia="Times New Roman" w:hAnsi="Times New Roman" w:cs="Times New Roman"/>
              </w:rPr>
              <w:t xml:space="preserve"> и английск</w:t>
            </w:r>
            <w:r w:rsidR="00C60490">
              <w:rPr>
                <w:rFonts w:ascii="Times New Roman" w:eastAsia="Times New Roman" w:hAnsi="Times New Roman" w:cs="Times New Roman"/>
              </w:rPr>
              <w:t>ом</w:t>
            </w:r>
            <w:r w:rsidR="003E45B3">
              <w:rPr>
                <w:rFonts w:ascii="Times New Roman" w:eastAsia="Times New Roman" w:hAnsi="Times New Roman" w:cs="Times New Roman"/>
              </w:rPr>
              <w:t xml:space="preserve"> язык</w:t>
            </w:r>
            <w:r w:rsidR="00C60490">
              <w:rPr>
                <w:rFonts w:ascii="Times New Roman" w:eastAsia="Times New Roman" w:hAnsi="Times New Roman" w:cs="Times New Roman"/>
              </w:rPr>
              <w:t>ах</w:t>
            </w:r>
            <w:r w:rsidR="003E45B3">
              <w:rPr>
                <w:rFonts w:ascii="Times New Roman" w:eastAsia="Times New Roman" w:hAnsi="Times New Roman" w:cs="Times New Roman"/>
              </w:rPr>
              <w:t>.</w:t>
            </w:r>
            <w:r w:rsidR="004222B3">
              <w:rPr>
                <w:rFonts w:ascii="Times New Roman" w:eastAsia="Times New Roman" w:hAnsi="Times New Roman" w:cs="Times New Roman"/>
              </w:rPr>
              <w:t xml:space="preserve"> Опыт организации и проведения различных видов т</w:t>
            </w:r>
            <w:r w:rsidR="004222B3">
              <w:rPr>
                <w:rFonts w:ascii="Times New Roman" w:eastAsia="Times New Roman" w:hAnsi="Times New Roman" w:cs="Times New Roman"/>
              </w:rPr>
              <w:t>е</w:t>
            </w:r>
            <w:r w:rsidR="004222B3">
              <w:rPr>
                <w:rFonts w:ascii="Times New Roman" w:eastAsia="Times New Roman" w:hAnsi="Times New Roman" w:cs="Times New Roman"/>
              </w:rPr>
              <w:t xml:space="preserve">стирования или готовность приобрести этот навык, написание </w:t>
            </w:r>
            <w:proofErr w:type="spellStart"/>
            <w:r w:rsidR="004222B3">
              <w:rPr>
                <w:rFonts w:ascii="Times New Roman" w:eastAsia="Times New Roman" w:hAnsi="Times New Roman" w:cs="Times New Roman"/>
              </w:rPr>
              <w:t>автотестов</w:t>
            </w:r>
            <w:proofErr w:type="spellEnd"/>
            <w:r w:rsidR="004222B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971EDC" w14:paraId="415D355E" w14:textId="77777777" w:rsidTr="00BC0B4A">
        <w:tc>
          <w:tcPr>
            <w:tcW w:w="3652" w:type="dxa"/>
          </w:tcPr>
          <w:p w14:paraId="75F0BE50" w14:textId="4E9DD899" w:rsidR="00971EDC" w:rsidRPr="00295F80" w:rsidRDefault="00971EDC" w:rsidP="00704300">
            <w:pPr>
              <w:spacing w:before="40" w:after="40"/>
            </w:pPr>
            <w:r w:rsidRPr="00295F80">
              <w:rPr>
                <w:rFonts w:cs="Times New Roman"/>
              </w:rPr>
              <w:t>Планируемые результаты пр</w:t>
            </w:r>
            <w:r w:rsidRPr="00295F80">
              <w:rPr>
                <w:rFonts w:cs="Times New Roman"/>
              </w:rPr>
              <w:t>о</w:t>
            </w:r>
            <w:r w:rsidRPr="00295F80">
              <w:rPr>
                <w:rFonts w:cs="Times New Roman"/>
              </w:rPr>
              <w:t>екта</w:t>
            </w:r>
          </w:p>
        </w:tc>
        <w:tc>
          <w:tcPr>
            <w:tcW w:w="5913" w:type="dxa"/>
          </w:tcPr>
          <w:p w14:paraId="3E568127" w14:textId="77777777" w:rsidR="009630B2" w:rsidRPr="00C60490" w:rsidRDefault="009630B2" w:rsidP="00704300">
            <w:pPr>
              <w:pStyle w:val="a5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0">
              <w:rPr>
                <w:rFonts w:ascii="Times New Roman" w:hAnsi="Times New Roman" w:cs="Times New Roman"/>
                <w:sz w:val="24"/>
                <w:szCs w:val="24"/>
              </w:rPr>
              <w:t>Собранный прототип плавающего робота.</w:t>
            </w:r>
          </w:p>
          <w:p w14:paraId="44639D4C" w14:textId="51DE6DAE" w:rsidR="009630B2" w:rsidRDefault="009630B2" w:rsidP="00704300">
            <w:pPr>
              <w:pStyle w:val="a5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плавающего робота для </w:t>
            </w:r>
            <w:r w:rsidR="00B93027" w:rsidRPr="00C60490">
              <w:rPr>
                <w:rFonts w:ascii="Times New Roman" w:hAnsi="Times New Roman" w:cs="Times New Roman"/>
                <w:sz w:val="24"/>
                <w:szCs w:val="24"/>
              </w:rPr>
              <w:t>взаимодействия с внешне</w:t>
            </w:r>
            <w:r w:rsidR="004960AC">
              <w:rPr>
                <w:rFonts w:ascii="Times New Roman" w:hAnsi="Times New Roman" w:cs="Times New Roman"/>
                <w:sz w:val="24"/>
                <w:szCs w:val="24"/>
              </w:rPr>
              <w:t>й средой</w:t>
            </w:r>
            <w:r w:rsidR="003E412C" w:rsidRPr="00C6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9838B1" w14:textId="5D2BD187" w:rsidR="00A45934" w:rsidRPr="00A45934" w:rsidRDefault="00BC0B4A" w:rsidP="00704300">
            <w:pPr>
              <w:pStyle w:val="a5"/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604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A45934" w:rsidRPr="00A45934">
              <w:rPr>
                <w:rFonts w:ascii="Times New Roman" w:hAnsi="Times New Roman" w:cs="Times New Roman"/>
                <w:sz w:val="24"/>
              </w:rPr>
              <w:t xml:space="preserve"> взаимосвязи между роб</w:t>
            </w:r>
            <w:r w:rsidR="00A45934" w:rsidRPr="00A45934">
              <w:rPr>
                <w:rFonts w:ascii="Times New Roman" w:hAnsi="Times New Roman" w:cs="Times New Roman"/>
                <w:sz w:val="24"/>
              </w:rPr>
              <w:t>о</w:t>
            </w:r>
            <w:r w:rsidR="00A45934" w:rsidRPr="00A45934">
              <w:rPr>
                <w:rFonts w:ascii="Times New Roman" w:hAnsi="Times New Roman" w:cs="Times New Roman"/>
                <w:sz w:val="24"/>
              </w:rPr>
              <w:t>тами</w:t>
            </w:r>
            <w:r w:rsidR="00A45934">
              <w:rPr>
                <w:rFonts w:ascii="Times New Roman" w:hAnsi="Times New Roman" w:cs="Times New Roman"/>
                <w:sz w:val="24"/>
              </w:rPr>
              <w:t>, реализую</w:t>
            </w:r>
            <w:r>
              <w:rPr>
                <w:rFonts w:ascii="Times New Roman" w:hAnsi="Times New Roman" w:cs="Times New Roman"/>
                <w:sz w:val="24"/>
              </w:rPr>
              <w:t>щее</w:t>
            </w:r>
            <w:r w:rsidR="00A45934" w:rsidRPr="00A45934">
              <w:rPr>
                <w:rFonts w:ascii="Times New Roman" w:hAnsi="Times New Roman" w:cs="Times New Roman"/>
                <w:sz w:val="24"/>
              </w:rPr>
              <w:t xml:space="preserve"> процесс принятия </w:t>
            </w:r>
            <w:r w:rsidR="00A45934">
              <w:rPr>
                <w:rFonts w:ascii="Times New Roman" w:hAnsi="Times New Roman" w:cs="Times New Roman"/>
                <w:sz w:val="24"/>
              </w:rPr>
              <w:t xml:space="preserve">групповых </w:t>
            </w:r>
            <w:r w:rsidR="00A45934" w:rsidRPr="00A45934">
              <w:rPr>
                <w:rFonts w:ascii="Times New Roman" w:hAnsi="Times New Roman" w:cs="Times New Roman"/>
                <w:sz w:val="24"/>
              </w:rPr>
              <w:t>р</w:t>
            </w:r>
            <w:r w:rsidR="00A45934" w:rsidRPr="00A45934">
              <w:rPr>
                <w:rFonts w:ascii="Times New Roman" w:hAnsi="Times New Roman" w:cs="Times New Roman"/>
                <w:sz w:val="24"/>
              </w:rPr>
              <w:t>е</w:t>
            </w:r>
            <w:r w:rsidR="00A45934" w:rsidRPr="00A45934">
              <w:rPr>
                <w:rFonts w:ascii="Times New Roman" w:hAnsi="Times New Roman" w:cs="Times New Roman"/>
                <w:sz w:val="24"/>
              </w:rPr>
              <w:t>шений</w:t>
            </w:r>
            <w:r w:rsidR="00A45934" w:rsidRPr="00A4593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2FC20597" w14:textId="5A0688D3" w:rsidR="00971EDC" w:rsidRPr="004960AC" w:rsidRDefault="009630B2" w:rsidP="004960AC">
            <w:pPr>
              <w:pStyle w:val="a5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0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экспериментов.</w:t>
            </w:r>
          </w:p>
        </w:tc>
      </w:tr>
      <w:tr w:rsidR="00A47807" w14:paraId="384D585B" w14:textId="77777777" w:rsidTr="00BC0B4A">
        <w:tc>
          <w:tcPr>
            <w:tcW w:w="3652" w:type="dxa"/>
          </w:tcPr>
          <w:p w14:paraId="7548FE3D" w14:textId="1D9361CE" w:rsidR="00A47807" w:rsidRPr="00295F80" w:rsidRDefault="00A47807" w:rsidP="00704300">
            <w:pPr>
              <w:spacing w:before="40" w:after="40"/>
            </w:pPr>
            <w:r w:rsidRPr="00295F80">
              <w:t xml:space="preserve">Формат </w:t>
            </w:r>
            <w:r w:rsidR="00971EDC" w:rsidRPr="00295F80">
              <w:t>представления р</w:t>
            </w:r>
            <w:r w:rsidR="00971EDC" w:rsidRPr="00295F80">
              <w:t>е</w:t>
            </w:r>
            <w:r w:rsidR="00971EDC" w:rsidRPr="00295F80">
              <w:t xml:space="preserve">зультатов, который подлежит оцениванию </w:t>
            </w:r>
          </w:p>
        </w:tc>
        <w:tc>
          <w:tcPr>
            <w:tcW w:w="5913" w:type="dxa"/>
          </w:tcPr>
          <w:p w14:paraId="22ACC7D6" w14:textId="00C274A1" w:rsidR="00704300" w:rsidRDefault="00704300" w:rsidP="00704300">
            <w:pPr>
              <w:pStyle w:val="a5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0490">
              <w:rPr>
                <w:rFonts w:ascii="Times New Roman" w:hAnsi="Times New Roman" w:cs="Times New Roman"/>
                <w:sz w:val="24"/>
                <w:szCs w:val="24"/>
              </w:rPr>
              <w:t>рототип плавающего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0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2E74B4E" w14:textId="597B105E" w:rsidR="00A47807" w:rsidRPr="00C60490" w:rsidRDefault="00E94D2A" w:rsidP="00704300">
            <w:pPr>
              <w:pStyle w:val="a5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C7EF7" w:rsidRPr="00C60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окументация, оформленная в соответствии со ста</w:t>
            </w:r>
            <w:r w:rsidR="000C7EF7" w:rsidRPr="00C60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C7EF7" w:rsidRPr="00C60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дартами.</w:t>
            </w:r>
          </w:p>
          <w:p w14:paraId="600CEA45" w14:textId="01A0AC71" w:rsidR="000C7EF7" w:rsidRPr="00C60490" w:rsidRDefault="000C7EF7" w:rsidP="00704300">
            <w:pPr>
              <w:pStyle w:val="a5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90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r w:rsidR="00BC0B4A">
              <w:rPr>
                <w:rFonts w:ascii="Times New Roman" w:hAnsi="Times New Roman" w:cs="Times New Roman"/>
                <w:sz w:val="24"/>
                <w:szCs w:val="24"/>
              </w:rPr>
              <w:t>экспериментов по поведению</w:t>
            </w:r>
            <w:r w:rsidR="00E94D2A" w:rsidRPr="00C6049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94D2A" w:rsidRPr="00C60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D2A" w:rsidRPr="00C60490">
              <w:rPr>
                <w:rFonts w:ascii="Times New Roman" w:hAnsi="Times New Roman" w:cs="Times New Roman"/>
                <w:sz w:val="24"/>
                <w:szCs w:val="24"/>
              </w:rPr>
              <w:t>тотипа в водной среде.</w:t>
            </w:r>
          </w:p>
          <w:p w14:paraId="0C4E70E2" w14:textId="6DA7542F" w:rsidR="000C7EF7" w:rsidRPr="00C60490" w:rsidRDefault="000C7EF7" w:rsidP="00704300">
            <w:pPr>
              <w:pStyle w:val="a5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0"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конференции.</w:t>
            </w:r>
          </w:p>
        </w:tc>
      </w:tr>
      <w:tr w:rsidR="00971EDC" w14:paraId="3AE0C6F1" w14:textId="77777777" w:rsidTr="00BC0B4A">
        <w:tc>
          <w:tcPr>
            <w:tcW w:w="3652" w:type="dxa"/>
          </w:tcPr>
          <w:p w14:paraId="42D07D64" w14:textId="6A8439B9" w:rsidR="00971EDC" w:rsidRPr="00295F80" w:rsidRDefault="00971EDC" w:rsidP="00704300">
            <w:pPr>
              <w:spacing w:before="40" w:after="40"/>
            </w:pPr>
            <w:r w:rsidRPr="00295F80">
              <w:rPr>
                <w:rFonts w:cs="Times New Roman"/>
              </w:rPr>
              <w:t>Критерии оценивания резул</w:t>
            </w:r>
            <w:r w:rsidRPr="00295F80">
              <w:rPr>
                <w:rFonts w:cs="Times New Roman"/>
              </w:rPr>
              <w:t>ь</w:t>
            </w:r>
            <w:r w:rsidRPr="00295F80">
              <w:rPr>
                <w:rFonts w:cs="Times New Roman"/>
              </w:rPr>
              <w:t>татов проекта</w:t>
            </w:r>
          </w:p>
        </w:tc>
        <w:tc>
          <w:tcPr>
            <w:tcW w:w="5913" w:type="dxa"/>
          </w:tcPr>
          <w:p w14:paraId="53673ECB" w14:textId="73D47937" w:rsidR="00971EDC" w:rsidRPr="005A4932" w:rsidRDefault="005A4932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5A4932">
              <w:rPr>
                <w:rFonts w:ascii="Times New Roman" w:hAnsi="Times New Roman" w:cs="Times New Roman"/>
                <w:color w:val="000000" w:themeColor="text1"/>
              </w:rPr>
              <w:t>Качество и полнота выполненной работы в соотве</w:t>
            </w:r>
            <w:r w:rsidRPr="005A493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5A4932">
              <w:rPr>
                <w:rFonts w:ascii="Times New Roman" w:hAnsi="Times New Roman" w:cs="Times New Roman"/>
                <w:color w:val="000000" w:themeColor="text1"/>
              </w:rPr>
              <w:t>ствии с ролью в проекте, соблюдение сроков.</w:t>
            </w:r>
          </w:p>
        </w:tc>
      </w:tr>
      <w:tr w:rsidR="009A3754" w14:paraId="301B92D0" w14:textId="77777777" w:rsidTr="00BC0B4A">
        <w:tc>
          <w:tcPr>
            <w:tcW w:w="3652" w:type="dxa"/>
          </w:tcPr>
          <w:p w14:paraId="105D9F0C" w14:textId="32ADFBD0" w:rsidR="009A3754" w:rsidRPr="00295F80" w:rsidRDefault="004E3F32" w:rsidP="00704300">
            <w:pPr>
              <w:spacing w:before="40" w:after="40"/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</w:t>
            </w:r>
            <w:r w:rsidRPr="00295F80">
              <w:rPr>
                <w:rFonts w:cs="Times New Roman"/>
              </w:rPr>
              <w:t>о</w:t>
            </w:r>
            <w:r w:rsidRPr="00295F80">
              <w:rPr>
                <w:rFonts w:cs="Times New Roman"/>
              </w:rPr>
              <w:t>лучении неудовлетворител</w:t>
            </w:r>
            <w:r w:rsidRPr="00295F80">
              <w:rPr>
                <w:rFonts w:cs="Times New Roman"/>
              </w:rPr>
              <w:t>ь</w:t>
            </w:r>
            <w:r w:rsidRPr="00295F80">
              <w:rPr>
                <w:rFonts w:cs="Times New Roman"/>
              </w:rPr>
              <w:t>ной оценки</w:t>
            </w:r>
          </w:p>
        </w:tc>
        <w:tc>
          <w:tcPr>
            <w:tcW w:w="5913" w:type="dxa"/>
          </w:tcPr>
          <w:p w14:paraId="72AB48FA" w14:textId="3B978D02" w:rsidR="009A3754" w:rsidRPr="005A4932" w:rsidRDefault="00704300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предусмотрена</w:t>
            </w:r>
          </w:p>
        </w:tc>
      </w:tr>
      <w:tr w:rsidR="00A47807" w14:paraId="32866122" w14:textId="77777777" w:rsidTr="00BC0B4A">
        <w:tc>
          <w:tcPr>
            <w:tcW w:w="3652" w:type="dxa"/>
          </w:tcPr>
          <w:p w14:paraId="0A437520" w14:textId="77777777" w:rsidR="00A47807" w:rsidRPr="00295F80" w:rsidRDefault="00F379A0" w:rsidP="00704300">
            <w:pPr>
              <w:spacing w:before="40" w:after="40"/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13" w:type="dxa"/>
          </w:tcPr>
          <w:p w14:paraId="58F10CD6" w14:textId="3251ABE5" w:rsidR="00A47807" w:rsidRPr="005A4932" w:rsidRDefault="00F1174F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F1174F" w14:paraId="1B2EDEA8" w14:textId="77777777" w:rsidTr="00BC0B4A">
        <w:tc>
          <w:tcPr>
            <w:tcW w:w="3652" w:type="dxa"/>
          </w:tcPr>
          <w:p w14:paraId="4DDD2B4B" w14:textId="77777777" w:rsidR="00295F80" w:rsidRDefault="000A439E" w:rsidP="00704300">
            <w:pPr>
              <w:spacing w:before="40" w:after="40"/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704300">
            <w:pPr>
              <w:spacing w:before="40" w:after="40"/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</w:t>
            </w:r>
            <w:r w:rsidRPr="00295F80">
              <w:rPr>
                <w:color w:val="000000" w:themeColor="text1"/>
              </w:rPr>
              <w:t>ь</w:t>
            </w:r>
            <w:r w:rsidRPr="00295F80">
              <w:rPr>
                <w:color w:val="000000" w:themeColor="text1"/>
              </w:rPr>
              <w:lastRenderedPageBreak/>
              <w:t>шого количества заявок на проект)</w:t>
            </w:r>
          </w:p>
        </w:tc>
        <w:tc>
          <w:tcPr>
            <w:tcW w:w="5913" w:type="dxa"/>
          </w:tcPr>
          <w:p w14:paraId="289A85CE" w14:textId="22D71D55" w:rsidR="00E85307" w:rsidRDefault="00793B51" w:rsidP="0070430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793B51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F1174F">
              <w:rPr>
                <w:rFonts w:ascii="Times New Roman" w:eastAsia="Times New Roman" w:hAnsi="Times New Roman" w:cs="Times New Roman"/>
              </w:rPr>
              <w:t xml:space="preserve">. </w:t>
            </w:r>
            <w:r w:rsidR="00E85307">
              <w:rPr>
                <w:rFonts w:ascii="Times New Roman" w:eastAsia="Times New Roman" w:hAnsi="Times New Roman" w:cs="Times New Roman"/>
              </w:rPr>
              <w:t>Личная заи</w:t>
            </w:r>
            <w:bookmarkStart w:id="0" w:name="_GoBack"/>
            <w:bookmarkEnd w:id="0"/>
            <w:r w:rsidR="00E85307">
              <w:rPr>
                <w:rFonts w:ascii="Times New Roman" w:eastAsia="Times New Roman" w:hAnsi="Times New Roman" w:cs="Times New Roman"/>
              </w:rPr>
              <w:t>нтересованность</w:t>
            </w:r>
          </w:p>
          <w:p w14:paraId="2EAD4D2C" w14:textId="318CF995" w:rsidR="00F1174F" w:rsidRPr="00793B51" w:rsidRDefault="00E85307" w:rsidP="0070430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793B51">
              <w:rPr>
                <w:rFonts w:ascii="Times New Roman" w:eastAsia="Times New Roman" w:hAnsi="Times New Roman" w:cs="Times New Roman"/>
              </w:rPr>
              <w:t xml:space="preserve">Владение средой моделирования </w:t>
            </w:r>
            <w:proofErr w:type="spellStart"/>
            <w:r w:rsidR="00793B51">
              <w:rPr>
                <w:rFonts w:ascii="Times New Roman" w:eastAsia="Times New Roman" w:hAnsi="Times New Roman" w:cs="Times New Roman"/>
                <w:lang w:val="en-US"/>
              </w:rPr>
              <w:t>Ansys</w:t>
            </w:r>
            <w:proofErr w:type="spellEnd"/>
            <w:r w:rsidR="00793B51" w:rsidRPr="00793B51">
              <w:rPr>
                <w:rFonts w:ascii="Times New Roman" w:eastAsia="Times New Roman" w:hAnsi="Times New Roman" w:cs="Times New Roman"/>
              </w:rPr>
              <w:t>.</w:t>
            </w:r>
          </w:p>
          <w:p w14:paraId="5911CE94" w14:textId="6E54C1FE" w:rsidR="00F1174F" w:rsidRPr="00F1174F" w:rsidRDefault="00E85307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1174F">
              <w:rPr>
                <w:rFonts w:ascii="Times New Roman" w:hAnsi="Times New Roman" w:cs="Times New Roman"/>
              </w:rPr>
              <w:t>. Опыт в написании технической документации.</w:t>
            </w:r>
          </w:p>
        </w:tc>
      </w:tr>
      <w:tr w:rsidR="004222B3" w14:paraId="4B6A6EBF" w14:textId="77777777" w:rsidTr="00BC0B4A">
        <w:tc>
          <w:tcPr>
            <w:tcW w:w="3652" w:type="dxa"/>
          </w:tcPr>
          <w:p w14:paraId="126F3E48" w14:textId="5A2CBD13" w:rsidR="004222B3" w:rsidRPr="004E11DE" w:rsidRDefault="004222B3" w:rsidP="00704300">
            <w:pPr>
              <w:spacing w:before="40" w:after="40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913" w:type="dxa"/>
          </w:tcPr>
          <w:p w14:paraId="50B50415" w14:textId="0DAA971E" w:rsidR="004222B3" w:rsidRPr="005A4932" w:rsidRDefault="00704300" w:rsidP="0070430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Национальный исследовательский ц</w:t>
            </w:r>
            <w:r w:rsidR="004222B3">
              <w:rPr>
                <w:rFonts w:ascii="Times New Roman" w:eastAsia="Times New Roman" w:hAnsi="Times New Roman" w:cs="Times New Roman"/>
              </w:rPr>
              <w:t xml:space="preserve">ентр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4222B3">
              <w:rPr>
                <w:rFonts w:ascii="Times New Roman" w:eastAsia="Times New Roman" w:hAnsi="Times New Roman" w:cs="Times New Roman"/>
              </w:rPr>
              <w:t>Курчато</w:t>
            </w:r>
            <w:r w:rsidR="004222B3">
              <w:rPr>
                <w:rFonts w:ascii="Times New Roman" w:eastAsia="Times New Roman" w:hAnsi="Times New Roman" w:cs="Times New Roman"/>
              </w:rPr>
              <w:t>в</w:t>
            </w:r>
            <w:r w:rsidR="004222B3">
              <w:rPr>
                <w:rFonts w:ascii="Times New Roman" w:eastAsia="Times New Roman" w:hAnsi="Times New Roman" w:cs="Times New Roman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4222B3">
              <w:rPr>
                <w:rFonts w:ascii="Times New Roman" w:eastAsia="Times New Roman" w:hAnsi="Times New Roman" w:cs="Times New Roman"/>
              </w:rPr>
              <w:t>нститут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A1B5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A1B57">
              <w:rPr>
                <w:rFonts w:ascii="Times New Roman" w:eastAsia="Times New Roman" w:hAnsi="Times New Roman" w:cs="Times New Roman"/>
              </w:rPr>
              <w:t>пл</w:t>
            </w:r>
            <w:proofErr w:type="gramStart"/>
            <w:r w:rsidR="006A1B5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="006A1B57">
              <w:rPr>
                <w:rFonts w:ascii="Times New Roman" w:eastAsia="Times New Roman" w:hAnsi="Times New Roman" w:cs="Times New Roman"/>
              </w:rPr>
              <w:t>урчатова</w:t>
            </w:r>
            <w:proofErr w:type="spellEnd"/>
            <w:r w:rsidR="006A1B57">
              <w:rPr>
                <w:rFonts w:ascii="Times New Roman" w:eastAsia="Times New Roman" w:hAnsi="Times New Roman" w:cs="Times New Roman"/>
              </w:rPr>
              <w:t xml:space="preserve">, д.1, 190 </w:t>
            </w:r>
            <w:proofErr w:type="spellStart"/>
            <w:r w:rsidR="006A1B57">
              <w:rPr>
                <w:rFonts w:ascii="Times New Roman" w:eastAsia="Times New Roman" w:hAnsi="Times New Roman" w:cs="Times New Roman"/>
              </w:rPr>
              <w:t>зд</w:t>
            </w:r>
            <w:proofErr w:type="spellEnd"/>
            <w:r w:rsidR="006A1B5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EDCBEFA" w14:textId="77777777" w:rsidR="004E12FA" w:rsidRDefault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FCB"/>
    <w:multiLevelType w:val="hybridMultilevel"/>
    <w:tmpl w:val="590A6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836319"/>
    <w:multiLevelType w:val="multilevel"/>
    <w:tmpl w:val="1288462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247B8"/>
    <w:multiLevelType w:val="multilevel"/>
    <w:tmpl w:val="26DC237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36CF6"/>
    <w:rsid w:val="00054118"/>
    <w:rsid w:val="00071995"/>
    <w:rsid w:val="00093656"/>
    <w:rsid w:val="00096D73"/>
    <w:rsid w:val="00097D02"/>
    <w:rsid w:val="000A439E"/>
    <w:rsid w:val="000A6550"/>
    <w:rsid w:val="000C7EF7"/>
    <w:rsid w:val="00120CD2"/>
    <w:rsid w:val="00131C50"/>
    <w:rsid w:val="00133E85"/>
    <w:rsid w:val="00184E29"/>
    <w:rsid w:val="001D79C2"/>
    <w:rsid w:val="00231EA4"/>
    <w:rsid w:val="00295F80"/>
    <w:rsid w:val="002C7A6B"/>
    <w:rsid w:val="002D4B0B"/>
    <w:rsid w:val="00341CA6"/>
    <w:rsid w:val="003613FB"/>
    <w:rsid w:val="003B1FE5"/>
    <w:rsid w:val="003D23E2"/>
    <w:rsid w:val="003D53CE"/>
    <w:rsid w:val="003E3254"/>
    <w:rsid w:val="003E412C"/>
    <w:rsid w:val="003E45B3"/>
    <w:rsid w:val="003F647D"/>
    <w:rsid w:val="00400C0B"/>
    <w:rsid w:val="004222B3"/>
    <w:rsid w:val="004678F7"/>
    <w:rsid w:val="004960AC"/>
    <w:rsid w:val="004C1D36"/>
    <w:rsid w:val="004D58E1"/>
    <w:rsid w:val="004E11DE"/>
    <w:rsid w:val="004E12FA"/>
    <w:rsid w:val="004E3F32"/>
    <w:rsid w:val="0054494B"/>
    <w:rsid w:val="005562CE"/>
    <w:rsid w:val="0056268E"/>
    <w:rsid w:val="00574499"/>
    <w:rsid w:val="00585A45"/>
    <w:rsid w:val="00591C0A"/>
    <w:rsid w:val="005A4932"/>
    <w:rsid w:val="005A6059"/>
    <w:rsid w:val="005E13DA"/>
    <w:rsid w:val="005E3B03"/>
    <w:rsid w:val="00611FDD"/>
    <w:rsid w:val="00691CF6"/>
    <w:rsid w:val="006A1B57"/>
    <w:rsid w:val="006B52C2"/>
    <w:rsid w:val="006C487E"/>
    <w:rsid w:val="00704300"/>
    <w:rsid w:val="00772F69"/>
    <w:rsid w:val="00793B51"/>
    <w:rsid w:val="007D6319"/>
    <w:rsid w:val="007E38AC"/>
    <w:rsid w:val="007E58F1"/>
    <w:rsid w:val="0082311B"/>
    <w:rsid w:val="00832F6E"/>
    <w:rsid w:val="00834E3D"/>
    <w:rsid w:val="00844C1B"/>
    <w:rsid w:val="00851DF0"/>
    <w:rsid w:val="008B458B"/>
    <w:rsid w:val="008E0E4F"/>
    <w:rsid w:val="009630B2"/>
    <w:rsid w:val="00963578"/>
    <w:rsid w:val="00971EDC"/>
    <w:rsid w:val="00990D2A"/>
    <w:rsid w:val="0099200B"/>
    <w:rsid w:val="009A3754"/>
    <w:rsid w:val="00A013F2"/>
    <w:rsid w:val="00A45934"/>
    <w:rsid w:val="00A47807"/>
    <w:rsid w:val="00A550AE"/>
    <w:rsid w:val="00AC5D6D"/>
    <w:rsid w:val="00AD4D49"/>
    <w:rsid w:val="00AD5C4C"/>
    <w:rsid w:val="00B47552"/>
    <w:rsid w:val="00B93027"/>
    <w:rsid w:val="00BB2F8E"/>
    <w:rsid w:val="00BC0155"/>
    <w:rsid w:val="00BC0B4A"/>
    <w:rsid w:val="00BD4CAA"/>
    <w:rsid w:val="00BF0543"/>
    <w:rsid w:val="00C60490"/>
    <w:rsid w:val="00C86CA2"/>
    <w:rsid w:val="00D23BF9"/>
    <w:rsid w:val="00D448DA"/>
    <w:rsid w:val="00D66022"/>
    <w:rsid w:val="00D92768"/>
    <w:rsid w:val="00DA6DAB"/>
    <w:rsid w:val="00DD5010"/>
    <w:rsid w:val="00E85307"/>
    <w:rsid w:val="00E854AD"/>
    <w:rsid w:val="00E94D2A"/>
    <w:rsid w:val="00F049F7"/>
    <w:rsid w:val="00F1174F"/>
    <w:rsid w:val="00F17335"/>
    <w:rsid w:val="00F379A0"/>
    <w:rsid w:val="00F50313"/>
    <w:rsid w:val="00F745EA"/>
    <w:rsid w:val="00FE512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 Spacing"/>
    <w:uiPriority w:val="1"/>
    <w:qFormat/>
    <w:rsid w:val="005A4932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 Spacing"/>
    <w:uiPriority w:val="1"/>
    <w:qFormat/>
    <w:rsid w:val="005A493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D0BEF5-07E1-4F7E-9ADC-3CB138C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 Валерий Эдуардович</cp:lastModifiedBy>
  <cp:revision>9</cp:revision>
  <cp:lastPrinted>2019-06-10T08:54:00Z</cp:lastPrinted>
  <dcterms:created xsi:type="dcterms:W3CDTF">2019-06-25T19:19:00Z</dcterms:created>
  <dcterms:modified xsi:type="dcterms:W3CDTF">2019-06-28T11:08:00Z</dcterms:modified>
</cp:coreProperties>
</file>