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252F09F2" w:rsidR="00FE5C22" w:rsidRPr="00D33ECC" w:rsidRDefault="00D33ECC" w:rsidP="00A47807">
      <w:pPr>
        <w:jc w:val="center"/>
        <w:rPr>
          <w:b/>
          <w:sz w:val="28"/>
          <w:szCs w:val="28"/>
        </w:rPr>
      </w:pPr>
      <w:r>
        <w:rPr>
          <w:b/>
          <w:sz w:val="28"/>
          <w:szCs w:val="28"/>
          <w:lang w:val="en-US"/>
        </w:rPr>
        <w:t>Project proposal</w:t>
      </w:r>
    </w:p>
    <w:p w14:paraId="6CC6E6C1" w14:textId="77777777" w:rsidR="00A47807" w:rsidRPr="00C3599F" w:rsidRDefault="00A47807"/>
    <w:tbl>
      <w:tblPr>
        <w:tblStyle w:val="a3"/>
        <w:tblW w:w="0" w:type="auto"/>
        <w:tblLook w:val="04A0" w:firstRow="1" w:lastRow="0" w:firstColumn="1" w:lastColumn="0" w:noHBand="0" w:noVBand="1"/>
      </w:tblPr>
      <w:tblGrid>
        <w:gridCol w:w="4077"/>
        <w:gridCol w:w="5488"/>
      </w:tblGrid>
      <w:tr w:rsidR="00D74926" w:rsidRPr="00C3599F" w14:paraId="06A0CA58" w14:textId="77777777" w:rsidTr="00A47807">
        <w:tc>
          <w:tcPr>
            <w:tcW w:w="4077" w:type="dxa"/>
          </w:tcPr>
          <w:p w14:paraId="258F7586" w14:textId="7D4FF101" w:rsidR="00A47807" w:rsidRPr="00D33ECC" w:rsidRDefault="00D33ECC">
            <w:pPr>
              <w:rPr>
                <w:color w:val="000000" w:themeColor="text1"/>
                <w:lang w:val="en-US"/>
              </w:rPr>
            </w:pPr>
            <w:proofErr w:type="spellStart"/>
            <w:r>
              <w:rPr>
                <w:color w:val="000000" w:themeColor="text1"/>
              </w:rPr>
              <w:t>Type</w:t>
            </w:r>
            <w:proofErr w:type="spellEnd"/>
            <w:r>
              <w:rPr>
                <w:color w:val="000000" w:themeColor="text1"/>
              </w:rPr>
              <w:t xml:space="preserve"> of </w:t>
            </w:r>
            <w:proofErr w:type="spellStart"/>
            <w:r>
              <w:rPr>
                <w:color w:val="000000" w:themeColor="text1"/>
              </w:rPr>
              <w:t>the</w:t>
            </w:r>
            <w:proofErr w:type="spellEnd"/>
            <w:r>
              <w:rPr>
                <w:color w:val="000000" w:themeColor="text1"/>
              </w:rPr>
              <w:t xml:space="preserve"> </w:t>
            </w:r>
            <w:proofErr w:type="spellStart"/>
            <w:r>
              <w:rPr>
                <w:color w:val="000000" w:themeColor="text1"/>
              </w:rPr>
              <w:t>project</w:t>
            </w:r>
            <w:proofErr w:type="spellEnd"/>
          </w:p>
        </w:tc>
        <w:tc>
          <w:tcPr>
            <w:tcW w:w="5488" w:type="dxa"/>
          </w:tcPr>
          <w:p w14:paraId="0B9C4F74" w14:textId="325D9448" w:rsidR="00A47807" w:rsidRPr="00D33ECC" w:rsidRDefault="00D33ECC" w:rsidP="00AD4D49">
            <w:pPr>
              <w:rPr>
                <w:color w:val="000000" w:themeColor="text1"/>
                <w:lang w:val="en-US"/>
              </w:rPr>
            </w:pPr>
            <w:r>
              <w:rPr>
                <w:color w:val="000000" w:themeColor="text1"/>
                <w:lang w:val="en-US"/>
              </w:rPr>
              <w:t>Research</w:t>
            </w:r>
          </w:p>
        </w:tc>
      </w:tr>
      <w:tr w:rsidR="00D74926" w:rsidRPr="00385FF7" w14:paraId="2221CB5A" w14:textId="77777777" w:rsidTr="00A47807">
        <w:tc>
          <w:tcPr>
            <w:tcW w:w="4077" w:type="dxa"/>
          </w:tcPr>
          <w:p w14:paraId="617F4418" w14:textId="4EFFE4F9" w:rsidR="00A47807" w:rsidRPr="00D33ECC" w:rsidRDefault="00D33ECC">
            <w:pPr>
              <w:rPr>
                <w:color w:val="000000" w:themeColor="text1"/>
                <w:lang w:val="en-US"/>
              </w:rPr>
            </w:pPr>
            <w:r>
              <w:rPr>
                <w:color w:val="000000" w:themeColor="text1"/>
                <w:lang w:val="en-US"/>
              </w:rPr>
              <w:t>Name of the project</w:t>
            </w:r>
          </w:p>
        </w:tc>
        <w:tc>
          <w:tcPr>
            <w:tcW w:w="5488" w:type="dxa"/>
          </w:tcPr>
          <w:p w14:paraId="6A643A69" w14:textId="032CD7F7" w:rsidR="00A47807" w:rsidRPr="00D33ECC" w:rsidRDefault="00D33ECC" w:rsidP="00586EC7">
            <w:pPr>
              <w:rPr>
                <w:color w:val="000000" w:themeColor="text1"/>
                <w:lang w:val="en-US"/>
              </w:rPr>
            </w:pPr>
            <w:r>
              <w:rPr>
                <w:color w:val="000000" w:themeColor="text1"/>
                <w:lang w:val="en-US"/>
              </w:rPr>
              <w:t>Literature review on the evolution of the oil industry in China</w:t>
            </w:r>
          </w:p>
        </w:tc>
      </w:tr>
      <w:tr w:rsidR="00D74926" w:rsidRPr="00385FF7" w14:paraId="257A433B" w14:textId="77777777" w:rsidTr="00A47807">
        <w:tc>
          <w:tcPr>
            <w:tcW w:w="4077" w:type="dxa"/>
          </w:tcPr>
          <w:p w14:paraId="0583032E" w14:textId="54F1617F" w:rsidR="00023E4E" w:rsidRPr="00D33ECC" w:rsidRDefault="00D33ECC">
            <w:pPr>
              <w:rPr>
                <w:color w:val="000000" w:themeColor="text1"/>
                <w:lang w:val="en-US"/>
              </w:rPr>
            </w:pPr>
            <w:r>
              <w:rPr>
                <w:color w:val="000000" w:themeColor="text1"/>
                <w:lang w:val="en-US"/>
              </w:rPr>
              <w:t>Initiator of the project</w:t>
            </w:r>
          </w:p>
        </w:tc>
        <w:tc>
          <w:tcPr>
            <w:tcW w:w="5488" w:type="dxa"/>
          </w:tcPr>
          <w:p w14:paraId="0E1DBA21" w14:textId="4D21C4DF" w:rsidR="00023E4E" w:rsidRPr="00D33ECC" w:rsidRDefault="00D33ECC" w:rsidP="00120FC7">
            <w:pPr>
              <w:rPr>
                <w:color w:val="000000" w:themeColor="text1"/>
                <w:lang w:val="en-US"/>
              </w:rPr>
            </w:pPr>
            <w:r>
              <w:rPr>
                <w:color w:val="000000" w:themeColor="text1"/>
                <w:lang w:val="en-US"/>
              </w:rPr>
              <w:t>World Economy and World Politics Faculty</w:t>
            </w:r>
          </w:p>
        </w:tc>
      </w:tr>
      <w:tr w:rsidR="00D74926" w:rsidRPr="00C3599F" w14:paraId="5DC778C2" w14:textId="77777777" w:rsidTr="00A47807">
        <w:tc>
          <w:tcPr>
            <w:tcW w:w="4077" w:type="dxa"/>
          </w:tcPr>
          <w:p w14:paraId="5E71ED99" w14:textId="22E2A96E" w:rsidR="000A439E" w:rsidRPr="00D33ECC" w:rsidRDefault="00D33ECC">
            <w:pPr>
              <w:rPr>
                <w:color w:val="000000" w:themeColor="text1"/>
                <w:lang w:val="en-US"/>
              </w:rPr>
            </w:pPr>
            <w:r>
              <w:rPr>
                <w:color w:val="000000" w:themeColor="text1"/>
                <w:lang w:val="en-US"/>
              </w:rPr>
              <w:t>Leader of the project</w:t>
            </w:r>
          </w:p>
        </w:tc>
        <w:tc>
          <w:tcPr>
            <w:tcW w:w="5488" w:type="dxa"/>
          </w:tcPr>
          <w:p w14:paraId="53B4E524" w14:textId="6CF664E1" w:rsidR="000A439E" w:rsidRPr="00D33ECC" w:rsidRDefault="00D33ECC" w:rsidP="00CE10CC">
            <w:pPr>
              <w:rPr>
                <w:color w:val="000000" w:themeColor="text1"/>
                <w:lang w:val="en-US"/>
              </w:rPr>
            </w:pPr>
            <w:r>
              <w:rPr>
                <w:color w:val="000000" w:themeColor="text1"/>
                <w:lang w:val="en-US"/>
              </w:rPr>
              <w:t>Letova Ksenia – visiting professor</w:t>
            </w:r>
          </w:p>
        </w:tc>
      </w:tr>
      <w:tr w:rsidR="00D74926" w:rsidRPr="00385FF7" w14:paraId="03E3786D" w14:textId="77777777" w:rsidTr="00A47807">
        <w:tc>
          <w:tcPr>
            <w:tcW w:w="4077" w:type="dxa"/>
          </w:tcPr>
          <w:p w14:paraId="77318017" w14:textId="6E4284AF" w:rsidR="00A47807" w:rsidRPr="00D33ECC" w:rsidRDefault="00D33ECC" w:rsidP="00971EDC">
            <w:pPr>
              <w:rPr>
                <w:b/>
                <w:color w:val="000000" w:themeColor="text1"/>
                <w:lang w:val="en-US"/>
              </w:rPr>
            </w:pPr>
            <w:r>
              <w:rPr>
                <w:b/>
                <w:color w:val="000000" w:themeColor="text1"/>
                <w:lang w:val="en-US"/>
              </w:rPr>
              <w:t>Description of the project</w:t>
            </w:r>
          </w:p>
        </w:tc>
        <w:tc>
          <w:tcPr>
            <w:tcW w:w="5488" w:type="dxa"/>
          </w:tcPr>
          <w:p w14:paraId="410BFC86" w14:textId="65B65C52" w:rsidR="00A47807" w:rsidRPr="00D33ECC" w:rsidRDefault="00D33ECC" w:rsidP="00586EC7">
            <w:pPr>
              <w:rPr>
                <w:color w:val="000000" w:themeColor="text1"/>
                <w:lang w:val="en-US"/>
              </w:rPr>
            </w:pPr>
            <w:r w:rsidRPr="00D33ECC">
              <w:rPr>
                <w:color w:val="000000" w:themeColor="text1"/>
                <w:lang w:val="en-US"/>
              </w:rPr>
              <w:t>The project involves the search and analysis of information sources on the topic of the evolution of the PRC oil sector and the role of foreign (including Russian) investments in it.</w:t>
            </w:r>
          </w:p>
        </w:tc>
      </w:tr>
      <w:tr w:rsidR="00D74926" w:rsidRPr="00385FF7" w14:paraId="7C9CC284" w14:textId="77777777" w:rsidTr="00A47807">
        <w:tc>
          <w:tcPr>
            <w:tcW w:w="4077" w:type="dxa"/>
          </w:tcPr>
          <w:p w14:paraId="488F959C" w14:textId="578F3FC9" w:rsidR="00A47807" w:rsidRPr="00D33ECC" w:rsidRDefault="00D33ECC">
            <w:pPr>
              <w:rPr>
                <w:b/>
                <w:color w:val="000000" w:themeColor="text1"/>
                <w:lang w:val="en-US"/>
              </w:rPr>
            </w:pPr>
            <w:r>
              <w:rPr>
                <w:b/>
                <w:color w:val="000000" w:themeColor="text1"/>
                <w:lang w:val="en-US"/>
              </w:rPr>
              <w:t>Project goals and tasks</w:t>
            </w:r>
          </w:p>
        </w:tc>
        <w:tc>
          <w:tcPr>
            <w:tcW w:w="5488" w:type="dxa"/>
          </w:tcPr>
          <w:p w14:paraId="476B5B5C" w14:textId="532E4284" w:rsidR="00D20480" w:rsidRPr="00D33ECC" w:rsidRDefault="00D33ECC" w:rsidP="00F01D27">
            <w:pPr>
              <w:rPr>
                <w:color w:val="000000" w:themeColor="text1"/>
                <w:lang w:val="en-US"/>
              </w:rPr>
            </w:pPr>
            <w:r w:rsidRPr="00D33ECC">
              <w:rPr>
                <w:rStyle w:val="tlid-translation"/>
                <w:lang w:val="en"/>
              </w:rPr>
              <w:t>The aim of the project is to make the most comprehensive review of the literature on the evolution of the Chinese oil sector and the role of foreign (including Russian) investment in it.</w:t>
            </w:r>
            <w:r w:rsidRPr="00D33ECC">
              <w:rPr>
                <w:lang w:val="en"/>
              </w:rPr>
              <w:br/>
            </w:r>
            <w:r w:rsidRPr="00D33ECC">
              <w:rPr>
                <w:lang w:val="en"/>
              </w:rPr>
              <w:br/>
            </w:r>
            <w:r w:rsidRPr="00D33ECC">
              <w:rPr>
                <w:rStyle w:val="tlid-translation"/>
                <w:lang w:val="en"/>
              </w:rPr>
              <w:t>Project tasks</w:t>
            </w:r>
            <w:proofErr w:type="gramStart"/>
            <w:r w:rsidRPr="00D33ECC">
              <w:rPr>
                <w:rStyle w:val="tlid-translation"/>
                <w:lang w:val="en"/>
              </w:rPr>
              <w:t>:</w:t>
            </w:r>
            <w:proofErr w:type="gramEnd"/>
            <w:r w:rsidRPr="00D33ECC">
              <w:rPr>
                <w:lang w:val="en"/>
              </w:rPr>
              <w:br/>
            </w:r>
            <w:r w:rsidRPr="00D33ECC">
              <w:rPr>
                <w:rStyle w:val="tlid-translation"/>
                <w:lang w:val="en"/>
              </w:rPr>
              <w:t xml:space="preserve">1. Search and upload of </w:t>
            </w:r>
            <w:r w:rsidRPr="00F01D27">
              <w:rPr>
                <w:rStyle w:val="tlid-translation"/>
                <w:b/>
                <w:lang w:val="en"/>
              </w:rPr>
              <w:t>foreign and Russian scientific articles</w:t>
            </w:r>
            <w:r w:rsidRPr="00D33ECC">
              <w:rPr>
                <w:rStyle w:val="tlid-translation"/>
                <w:lang w:val="en"/>
              </w:rPr>
              <w:t xml:space="preserve"> on the topic of research from the Web of science / Scopus database for the last 10 years</w:t>
            </w:r>
            <w:r w:rsidRPr="00D33ECC">
              <w:rPr>
                <w:lang w:val="en"/>
              </w:rPr>
              <w:br/>
            </w:r>
            <w:r w:rsidRPr="00D33ECC">
              <w:rPr>
                <w:rStyle w:val="tlid-translation"/>
                <w:lang w:val="en"/>
              </w:rPr>
              <w:t xml:space="preserve">2. Search for </w:t>
            </w:r>
            <w:r w:rsidRPr="00F01D27">
              <w:rPr>
                <w:rStyle w:val="tlid-translation"/>
                <w:b/>
                <w:lang w:val="en"/>
              </w:rPr>
              <w:t>periodic articles</w:t>
            </w:r>
            <w:r w:rsidRPr="00D33ECC">
              <w:rPr>
                <w:rStyle w:val="tlid-translation"/>
                <w:lang w:val="en"/>
              </w:rPr>
              <w:t xml:space="preserve"> on the research topic on the Internet</w:t>
            </w:r>
            <w:r w:rsidRPr="00D33ECC">
              <w:rPr>
                <w:lang w:val="en"/>
              </w:rPr>
              <w:br/>
            </w:r>
            <w:r w:rsidR="00F01D27">
              <w:rPr>
                <w:rStyle w:val="tlid-translation"/>
                <w:lang w:val="en"/>
              </w:rPr>
              <w:t>3. Set up</w:t>
            </w:r>
            <w:r w:rsidRPr="00D33ECC">
              <w:rPr>
                <w:rStyle w:val="tlid-translation"/>
                <w:lang w:val="en"/>
              </w:rPr>
              <w:t xml:space="preserve"> of an </w:t>
            </w:r>
            <w:r w:rsidRPr="00F01D27">
              <w:rPr>
                <w:rStyle w:val="tlid-translation"/>
                <w:b/>
                <w:lang w:val="en"/>
              </w:rPr>
              <w:t>automatic search for news</w:t>
            </w:r>
            <w:r w:rsidRPr="00D33ECC">
              <w:rPr>
                <w:rStyle w:val="tlid-translation"/>
                <w:lang w:val="en"/>
              </w:rPr>
              <w:t xml:space="preserve"> on the topic of research appearing on the Internet</w:t>
            </w:r>
            <w:r w:rsidRPr="00D33ECC">
              <w:rPr>
                <w:lang w:val="en"/>
              </w:rPr>
              <w:br/>
            </w:r>
            <w:r w:rsidRPr="00D33ECC">
              <w:rPr>
                <w:rStyle w:val="tlid-translation"/>
                <w:lang w:val="en"/>
              </w:rPr>
              <w:t>4. S</w:t>
            </w:r>
            <w:r w:rsidR="00F01D27">
              <w:rPr>
                <w:rStyle w:val="tlid-translation"/>
                <w:lang w:val="en"/>
              </w:rPr>
              <w:t>earch for the</w:t>
            </w:r>
            <w:r w:rsidRPr="00D33ECC">
              <w:rPr>
                <w:rStyle w:val="tlid-translation"/>
                <w:lang w:val="en"/>
              </w:rPr>
              <w:t xml:space="preserve"> </w:t>
            </w:r>
            <w:r w:rsidRPr="00F01D27">
              <w:rPr>
                <w:rStyle w:val="tlid-translation"/>
                <w:b/>
                <w:lang w:val="en"/>
              </w:rPr>
              <w:t>statistical information</w:t>
            </w:r>
            <w:r w:rsidRPr="00D33ECC">
              <w:rPr>
                <w:rStyle w:val="tlid-translation"/>
                <w:lang w:val="en"/>
              </w:rPr>
              <w:t xml:space="preserve"> on the research topic (in English / Chinese</w:t>
            </w:r>
            <w:proofErr w:type="gramStart"/>
            <w:r w:rsidRPr="00D33ECC">
              <w:rPr>
                <w:rStyle w:val="tlid-translation"/>
                <w:lang w:val="en"/>
              </w:rPr>
              <w:t>)</w:t>
            </w:r>
            <w:proofErr w:type="gramEnd"/>
            <w:r w:rsidRPr="00D33ECC">
              <w:rPr>
                <w:lang w:val="en"/>
              </w:rPr>
              <w:br/>
            </w:r>
            <w:r w:rsidRPr="00D33ECC">
              <w:rPr>
                <w:rStyle w:val="tlid-translation"/>
                <w:lang w:val="en"/>
              </w:rPr>
              <w:t xml:space="preserve">5. Search for scientific and periodical articles, research papers on the topic of research in </w:t>
            </w:r>
            <w:r w:rsidRPr="00F01D27">
              <w:rPr>
                <w:rStyle w:val="tlid-translation"/>
                <w:b/>
                <w:lang w:val="en"/>
              </w:rPr>
              <w:t>print publications</w:t>
            </w:r>
            <w:r w:rsidRPr="00D33ECC">
              <w:rPr>
                <w:rStyle w:val="tlid-translation"/>
                <w:lang w:val="en"/>
              </w:rPr>
              <w:t xml:space="preserve"> that are not available on the Internet (work in the Lenin Library / Library of Foreign Literature / other libraries)</w:t>
            </w:r>
            <w:r w:rsidRPr="00D33ECC">
              <w:rPr>
                <w:lang w:val="en"/>
              </w:rPr>
              <w:br/>
            </w:r>
            <w:r w:rsidRPr="00D33ECC">
              <w:rPr>
                <w:rStyle w:val="tlid-translation"/>
                <w:lang w:val="en"/>
              </w:rPr>
              <w:t xml:space="preserve">6. For students who speak Chinese, search and analysis of </w:t>
            </w:r>
            <w:r w:rsidRPr="00F01D27">
              <w:rPr>
                <w:rStyle w:val="tlid-translation"/>
                <w:b/>
                <w:lang w:val="en"/>
              </w:rPr>
              <w:t>sources in Chinese</w:t>
            </w:r>
            <w:r w:rsidRPr="00D33ECC">
              <w:rPr>
                <w:rStyle w:val="tlid-translation"/>
                <w:lang w:val="en"/>
              </w:rPr>
              <w:t xml:space="preserve"> (including news sites, periodicals, statistics, etc.)</w:t>
            </w:r>
            <w:r w:rsidRPr="00D33ECC">
              <w:rPr>
                <w:lang w:val="en"/>
              </w:rPr>
              <w:br/>
            </w:r>
            <w:r w:rsidRPr="00D33ECC">
              <w:rPr>
                <w:rStyle w:val="tlid-translation"/>
                <w:lang w:val="en"/>
              </w:rPr>
              <w:t xml:space="preserve">7. </w:t>
            </w:r>
            <w:r w:rsidRPr="00F01D27">
              <w:rPr>
                <w:rStyle w:val="tlid-translation"/>
                <w:b/>
                <w:lang w:val="en"/>
              </w:rPr>
              <w:t>Creation of a catalog</w:t>
            </w:r>
            <w:r w:rsidRPr="00D33ECC">
              <w:rPr>
                <w:rStyle w:val="tlid-translation"/>
                <w:lang w:val="en"/>
              </w:rPr>
              <w:t xml:space="preserve"> from the output data of collected sources (full names of authors, name of publication, year of publication, etc.) in Excel for each of the research topics</w:t>
            </w:r>
            <w:r w:rsidRPr="00D33ECC">
              <w:rPr>
                <w:lang w:val="en"/>
              </w:rPr>
              <w:br/>
            </w:r>
            <w:r w:rsidRPr="00D33ECC">
              <w:rPr>
                <w:rStyle w:val="tlid-translation"/>
                <w:lang w:val="en"/>
              </w:rPr>
              <w:t xml:space="preserve">8. </w:t>
            </w:r>
            <w:r w:rsidRPr="00F01D27">
              <w:rPr>
                <w:rStyle w:val="tlid-translation"/>
                <w:b/>
                <w:lang w:val="en"/>
              </w:rPr>
              <w:t>Writing a brief review</w:t>
            </w:r>
            <w:r w:rsidRPr="00D33ECC">
              <w:rPr>
                <w:rStyle w:val="tlid-translation"/>
                <w:lang w:val="en"/>
              </w:rPr>
              <w:t xml:space="preserve"> (1-6 sentences for each article) of the content of the sources found, indicating the research subject, general idea of ​​the article and a short list of useful information</w:t>
            </w:r>
            <w:r w:rsidRPr="00D33ECC">
              <w:rPr>
                <w:lang w:val="en"/>
              </w:rPr>
              <w:br/>
            </w:r>
            <w:r w:rsidRPr="00D33ECC">
              <w:rPr>
                <w:rStyle w:val="tlid-translation"/>
                <w:lang w:val="en"/>
              </w:rPr>
              <w:t xml:space="preserve">9. </w:t>
            </w:r>
            <w:r w:rsidRPr="00F01D27">
              <w:rPr>
                <w:rStyle w:val="tlid-translation"/>
                <w:b/>
                <w:lang w:val="en"/>
              </w:rPr>
              <w:t>Writing a report</w:t>
            </w:r>
            <w:r w:rsidRPr="00D33ECC">
              <w:rPr>
                <w:rStyle w:val="tlid-translation"/>
                <w:lang w:val="en"/>
              </w:rPr>
              <w:t xml:space="preserve"> on the work done, indicating the different types of analyzed sources and a summary of the most informative of them.</w:t>
            </w:r>
          </w:p>
        </w:tc>
      </w:tr>
      <w:tr w:rsidR="00D74926" w:rsidRPr="00385FF7" w14:paraId="0D6CEAC8" w14:textId="77777777" w:rsidTr="00A47807">
        <w:tc>
          <w:tcPr>
            <w:tcW w:w="4077" w:type="dxa"/>
          </w:tcPr>
          <w:p w14:paraId="24DF49F3" w14:textId="4D551ADA" w:rsidR="00A47807" w:rsidRPr="00D33ECC" w:rsidRDefault="00D33ECC">
            <w:pPr>
              <w:rPr>
                <w:b/>
                <w:color w:val="000000" w:themeColor="text1"/>
                <w:lang w:val="en-US"/>
              </w:rPr>
            </w:pPr>
            <w:r>
              <w:rPr>
                <w:b/>
                <w:color w:val="000000" w:themeColor="text1"/>
                <w:lang w:val="en-US"/>
              </w:rPr>
              <w:t>Types of work and skills</w:t>
            </w:r>
          </w:p>
        </w:tc>
        <w:tc>
          <w:tcPr>
            <w:tcW w:w="5488" w:type="dxa"/>
          </w:tcPr>
          <w:p w14:paraId="2524BCD5" w14:textId="4E13662C" w:rsidR="008C7A8A" w:rsidRPr="00F01D27" w:rsidRDefault="00D33ECC" w:rsidP="00F01D27">
            <w:pPr>
              <w:rPr>
                <w:color w:val="000000" w:themeColor="text1"/>
                <w:lang w:val="en-US"/>
              </w:rPr>
            </w:pPr>
            <w:r w:rsidRPr="00F01D27">
              <w:rPr>
                <w:rStyle w:val="tlid-translation"/>
                <w:lang w:val="en"/>
              </w:rPr>
              <w:t>Within the project, students:</w:t>
            </w:r>
            <w:r w:rsidRPr="00F01D27">
              <w:rPr>
                <w:lang w:val="en"/>
              </w:rPr>
              <w:br/>
            </w:r>
            <w:r w:rsidRPr="00F01D27">
              <w:rPr>
                <w:rStyle w:val="tlid-translation"/>
                <w:lang w:val="en"/>
              </w:rPr>
              <w:t xml:space="preserve">• Master the skills of quickly searching and processing information (the supervisor will provide instructions on how to work effectively with sources of literature used by students of </w:t>
            </w:r>
            <w:r w:rsidRPr="00F01D27">
              <w:rPr>
                <w:rStyle w:val="tlid-translation"/>
                <w:lang w:val="en"/>
              </w:rPr>
              <w:lastRenderedPageBreak/>
              <w:t>leading foreign institutions)</w:t>
            </w:r>
            <w:r w:rsidRPr="00F01D27">
              <w:rPr>
                <w:lang w:val="en"/>
              </w:rPr>
              <w:br/>
            </w:r>
            <w:r w:rsidR="00F01D27">
              <w:rPr>
                <w:rStyle w:val="tlid-translation"/>
                <w:lang w:val="en"/>
              </w:rPr>
              <w:t>• Get a</w:t>
            </w:r>
            <w:r w:rsidRPr="00F01D27">
              <w:rPr>
                <w:rStyle w:val="tlid-translation"/>
                <w:lang w:val="en"/>
              </w:rPr>
              <w:t>cquainted with the peculiarities of the functioning of the oil sector of China</w:t>
            </w:r>
            <w:r w:rsidRPr="00F01D27">
              <w:rPr>
                <w:lang w:val="en"/>
              </w:rPr>
              <w:br/>
            </w:r>
            <w:r w:rsidRPr="00F01D27">
              <w:rPr>
                <w:rStyle w:val="tlid-translation"/>
                <w:lang w:val="en"/>
              </w:rPr>
              <w:t>• Study oil projects with foreign investment in China</w:t>
            </w:r>
            <w:r w:rsidRPr="00F01D27">
              <w:rPr>
                <w:lang w:val="en"/>
              </w:rPr>
              <w:br/>
            </w:r>
            <w:r w:rsidRPr="00F01D27">
              <w:rPr>
                <w:rStyle w:val="tlid-translation"/>
                <w:lang w:val="en"/>
              </w:rPr>
              <w:t>Participation in the project will allow students to:</w:t>
            </w:r>
            <w:r w:rsidRPr="00F01D27">
              <w:rPr>
                <w:lang w:val="en"/>
              </w:rPr>
              <w:br/>
            </w:r>
            <w:r w:rsidRPr="00F01D27">
              <w:rPr>
                <w:rStyle w:val="tlid-translation"/>
                <w:lang w:val="en"/>
              </w:rPr>
              <w:t>• Develop skills for collecting, organizing and analyzing textual and statistical information</w:t>
            </w:r>
            <w:r w:rsidRPr="00F01D27">
              <w:rPr>
                <w:lang w:val="en"/>
              </w:rPr>
              <w:br/>
            </w:r>
            <w:r w:rsidRPr="00F01D27">
              <w:rPr>
                <w:rStyle w:val="tlid-translation"/>
                <w:lang w:val="en"/>
              </w:rPr>
              <w:t>• Get analytical writing skills</w:t>
            </w:r>
          </w:p>
        </w:tc>
      </w:tr>
      <w:tr w:rsidR="00D74926" w:rsidRPr="00C3599F" w14:paraId="03FD99AE" w14:textId="77777777" w:rsidTr="00A47807">
        <w:tc>
          <w:tcPr>
            <w:tcW w:w="4077" w:type="dxa"/>
          </w:tcPr>
          <w:p w14:paraId="2677C55D" w14:textId="4B692987" w:rsidR="00691CF6" w:rsidRPr="00D33ECC" w:rsidRDefault="00D33ECC">
            <w:pPr>
              <w:rPr>
                <w:color w:val="000000" w:themeColor="text1"/>
                <w:lang w:val="en-US"/>
              </w:rPr>
            </w:pPr>
            <w:proofErr w:type="spellStart"/>
            <w:r>
              <w:rPr>
                <w:color w:val="000000" w:themeColor="text1"/>
                <w:lang w:val="en-US"/>
              </w:rPr>
              <w:lastRenderedPageBreak/>
              <w:t>Timelimits</w:t>
            </w:r>
            <w:proofErr w:type="spellEnd"/>
          </w:p>
        </w:tc>
        <w:tc>
          <w:tcPr>
            <w:tcW w:w="5488" w:type="dxa"/>
          </w:tcPr>
          <w:p w14:paraId="5BDB37EE" w14:textId="2DA158DF" w:rsidR="00691CF6" w:rsidRPr="00F01D27" w:rsidRDefault="001A1712" w:rsidP="00385FF7">
            <w:pPr>
              <w:rPr>
                <w:rStyle w:val="tlid-translation"/>
                <w:lang w:val="en"/>
              </w:rPr>
            </w:pPr>
            <w:r w:rsidRPr="00F01D27">
              <w:rPr>
                <w:rStyle w:val="tlid-translation"/>
                <w:lang w:val="en"/>
              </w:rPr>
              <w:t>24</w:t>
            </w:r>
            <w:r w:rsidR="00C3599F" w:rsidRPr="00F01D27">
              <w:rPr>
                <w:rStyle w:val="tlid-translation"/>
                <w:lang w:val="en"/>
              </w:rPr>
              <w:t xml:space="preserve"> </w:t>
            </w:r>
            <w:r w:rsidR="00D33ECC" w:rsidRPr="00F01D27">
              <w:rPr>
                <w:rStyle w:val="tlid-translation"/>
                <w:lang w:val="en"/>
              </w:rPr>
              <w:t>June</w:t>
            </w:r>
            <w:r w:rsidR="004A5A28" w:rsidRPr="00F01D27">
              <w:rPr>
                <w:rStyle w:val="tlid-translation"/>
                <w:lang w:val="en"/>
              </w:rPr>
              <w:t xml:space="preserve"> </w:t>
            </w:r>
            <w:r w:rsidR="00084CEC" w:rsidRPr="00F01D27">
              <w:rPr>
                <w:rStyle w:val="tlid-translation"/>
                <w:lang w:val="en"/>
              </w:rPr>
              <w:t>–</w:t>
            </w:r>
            <w:r w:rsidR="00D719BD" w:rsidRPr="00F01D27">
              <w:rPr>
                <w:rStyle w:val="tlid-translation"/>
                <w:lang w:val="en"/>
              </w:rPr>
              <w:t xml:space="preserve"> </w:t>
            </w:r>
            <w:r w:rsidR="00D33ECC" w:rsidRPr="00F01D27">
              <w:rPr>
                <w:rStyle w:val="tlid-translation"/>
                <w:lang w:val="en"/>
              </w:rPr>
              <w:t xml:space="preserve">31 </w:t>
            </w:r>
            <w:r w:rsidR="00385FF7">
              <w:rPr>
                <w:rStyle w:val="tlid-translation"/>
                <w:lang w:val="en"/>
              </w:rPr>
              <w:t>August</w:t>
            </w:r>
          </w:p>
        </w:tc>
      </w:tr>
      <w:tr w:rsidR="00D74926" w:rsidRPr="00385FF7" w14:paraId="06FA277B" w14:textId="77777777" w:rsidTr="00A47807">
        <w:tc>
          <w:tcPr>
            <w:tcW w:w="4077" w:type="dxa"/>
          </w:tcPr>
          <w:p w14:paraId="32FD511F" w14:textId="158AEF31" w:rsidR="00F379A0" w:rsidRPr="00D33ECC" w:rsidRDefault="00D33ECC">
            <w:pPr>
              <w:rPr>
                <w:color w:val="000000" w:themeColor="text1"/>
                <w:lang w:val="en-US"/>
              </w:rPr>
            </w:pPr>
            <w:r>
              <w:rPr>
                <w:color w:val="000000" w:themeColor="text1"/>
                <w:lang w:val="en-US"/>
              </w:rPr>
              <w:t>Amount of credits</w:t>
            </w:r>
          </w:p>
        </w:tc>
        <w:tc>
          <w:tcPr>
            <w:tcW w:w="5488" w:type="dxa"/>
          </w:tcPr>
          <w:p w14:paraId="3B1DF2D8" w14:textId="3F3DEDA4" w:rsidR="00F379A0" w:rsidRPr="00F01D27" w:rsidRDefault="00ED2EB3" w:rsidP="00D33ECC">
            <w:pPr>
              <w:rPr>
                <w:rStyle w:val="tlid-translation"/>
                <w:lang w:val="en"/>
              </w:rPr>
            </w:pPr>
            <w:r w:rsidRPr="00F01D27">
              <w:rPr>
                <w:rStyle w:val="tlid-translation"/>
                <w:lang w:val="en"/>
              </w:rPr>
              <w:t xml:space="preserve">2-6 </w:t>
            </w:r>
            <w:r w:rsidR="00D33ECC" w:rsidRPr="00F01D27">
              <w:rPr>
                <w:rStyle w:val="tlid-translation"/>
                <w:lang w:val="en"/>
              </w:rPr>
              <w:t>credits depending on the workload (see below)</w:t>
            </w:r>
          </w:p>
        </w:tc>
      </w:tr>
      <w:tr w:rsidR="00D74926" w:rsidRPr="00C3599F" w14:paraId="428C3D22" w14:textId="77777777" w:rsidTr="00A47807">
        <w:tc>
          <w:tcPr>
            <w:tcW w:w="4077" w:type="dxa"/>
          </w:tcPr>
          <w:p w14:paraId="45C95973" w14:textId="1D1D23BC" w:rsidR="00A47807" w:rsidRPr="00D33ECC" w:rsidRDefault="00D33ECC">
            <w:pPr>
              <w:rPr>
                <w:color w:val="000000" w:themeColor="text1"/>
                <w:lang w:val="en-US"/>
              </w:rPr>
            </w:pPr>
            <w:r>
              <w:rPr>
                <w:color w:val="000000" w:themeColor="text1"/>
                <w:lang w:val="en-US"/>
              </w:rPr>
              <w:t>Type of employment</w:t>
            </w:r>
          </w:p>
        </w:tc>
        <w:tc>
          <w:tcPr>
            <w:tcW w:w="5488" w:type="dxa"/>
          </w:tcPr>
          <w:p w14:paraId="58795A5B" w14:textId="487B4D6E" w:rsidR="00A47807" w:rsidRPr="00F01D27" w:rsidRDefault="00D33ECC" w:rsidP="00120FC7">
            <w:pPr>
              <w:rPr>
                <w:rStyle w:val="tlid-translation"/>
                <w:lang w:val="en"/>
              </w:rPr>
            </w:pPr>
            <w:r w:rsidRPr="00F01D27">
              <w:rPr>
                <w:rStyle w:val="tlid-translation"/>
                <w:lang w:val="en"/>
              </w:rPr>
              <w:t>Remote job</w:t>
            </w:r>
          </w:p>
        </w:tc>
      </w:tr>
      <w:tr w:rsidR="00D74926" w:rsidRPr="00C3599F" w14:paraId="26C4FA95" w14:textId="77777777" w:rsidTr="00A47807">
        <w:tc>
          <w:tcPr>
            <w:tcW w:w="4077" w:type="dxa"/>
          </w:tcPr>
          <w:p w14:paraId="6861C4AF" w14:textId="7E667003" w:rsidR="00F379A0" w:rsidRPr="00D33ECC" w:rsidRDefault="00D33ECC" w:rsidP="003D42CE">
            <w:pPr>
              <w:rPr>
                <w:color w:val="000000" w:themeColor="text1"/>
                <w:lang w:val="en-US"/>
              </w:rPr>
            </w:pPr>
            <w:r>
              <w:rPr>
                <w:color w:val="000000" w:themeColor="text1"/>
                <w:lang w:val="en-US"/>
              </w:rPr>
              <w:t>Hours per week</w:t>
            </w:r>
          </w:p>
        </w:tc>
        <w:tc>
          <w:tcPr>
            <w:tcW w:w="5488" w:type="dxa"/>
          </w:tcPr>
          <w:p w14:paraId="09C35C9F" w14:textId="548C75D2" w:rsidR="00F379A0" w:rsidRPr="00F01D27" w:rsidRDefault="00027C4F" w:rsidP="00385FF7">
            <w:pPr>
              <w:rPr>
                <w:rStyle w:val="tlid-translation"/>
                <w:lang w:val="en"/>
              </w:rPr>
            </w:pPr>
            <w:r w:rsidRPr="00F01D27">
              <w:rPr>
                <w:rStyle w:val="tlid-translation"/>
                <w:lang w:val="en"/>
              </w:rPr>
              <w:t>6-</w:t>
            </w:r>
            <w:r w:rsidR="00385FF7">
              <w:rPr>
                <w:rStyle w:val="tlid-translation"/>
                <w:lang w:val="en"/>
              </w:rPr>
              <w:t>25</w:t>
            </w:r>
            <w:r w:rsidRPr="00F01D27">
              <w:rPr>
                <w:rStyle w:val="tlid-translation"/>
                <w:lang w:val="en"/>
              </w:rPr>
              <w:t xml:space="preserve"> </w:t>
            </w:r>
            <w:r w:rsidR="00D33ECC" w:rsidRPr="00F01D27">
              <w:rPr>
                <w:rStyle w:val="tlid-translation"/>
                <w:lang w:val="en"/>
              </w:rPr>
              <w:t>hours per week</w:t>
            </w:r>
          </w:p>
        </w:tc>
      </w:tr>
      <w:tr w:rsidR="00D74926" w:rsidRPr="00C3599F" w14:paraId="108B57BE" w14:textId="77777777" w:rsidTr="00A47807">
        <w:tc>
          <w:tcPr>
            <w:tcW w:w="4077" w:type="dxa"/>
          </w:tcPr>
          <w:p w14:paraId="6DCDF028" w14:textId="581B644C" w:rsidR="00F379A0" w:rsidRPr="00D33ECC" w:rsidRDefault="00D33ECC">
            <w:pPr>
              <w:rPr>
                <w:color w:val="000000" w:themeColor="text1"/>
                <w:lang w:val="en-US"/>
              </w:rPr>
            </w:pPr>
            <w:r>
              <w:rPr>
                <w:color w:val="000000" w:themeColor="text1"/>
                <w:lang w:val="en-US"/>
              </w:rPr>
              <w:t>Type of project work</w:t>
            </w:r>
          </w:p>
        </w:tc>
        <w:tc>
          <w:tcPr>
            <w:tcW w:w="5488" w:type="dxa"/>
          </w:tcPr>
          <w:p w14:paraId="10831A0E" w14:textId="42FE441E" w:rsidR="00F379A0" w:rsidRPr="00F01D27" w:rsidRDefault="00D33ECC" w:rsidP="004A5A28">
            <w:pPr>
              <w:rPr>
                <w:rStyle w:val="tlid-translation"/>
                <w:lang w:val="en"/>
              </w:rPr>
            </w:pPr>
            <w:r w:rsidRPr="00F01D27">
              <w:rPr>
                <w:rStyle w:val="tlid-translation"/>
                <w:lang w:val="en"/>
              </w:rPr>
              <w:t>Individual</w:t>
            </w:r>
          </w:p>
        </w:tc>
      </w:tr>
      <w:tr w:rsidR="00D74926" w:rsidRPr="00385FF7" w14:paraId="169F388C" w14:textId="77777777" w:rsidTr="00A47807">
        <w:tc>
          <w:tcPr>
            <w:tcW w:w="4077" w:type="dxa"/>
          </w:tcPr>
          <w:p w14:paraId="4CB1C088" w14:textId="57E49D75" w:rsidR="00F379A0" w:rsidRPr="00D33ECC" w:rsidRDefault="00D33ECC">
            <w:pPr>
              <w:rPr>
                <w:color w:val="000000" w:themeColor="text1"/>
                <w:lang w:val="en-US"/>
              </w:rPr>
            </w:pPr>
            <w:r>
              <w:rPr>
                <w:color w:val="000000" w:themeColor="text1"/>
                <w:lang w:val="en-US"/>
              </w:rPr>
              <w:t>Requirements</w:t>
            </w:r>
          </w:p>
        </w:tc>
        <w:tc>
          <w:tcPr>
            <w:tcW w:w="5488" w:type="dxa"/>
          </w:tcPr>
          <w:p w14:paraId="5A33F733" w14:textId="48FAA558" w:rsidR="00F379A0" w:rsidRPr="00D33ECC" w:rsidRDefault="00D33ECC" w:rsidP="00D33ECC">
            <w:pPr>
              <w:rPr>
                <w:i/>
                <w:color w:val="000000" w:themeColor="text1"/>
                <w:lang w:val="en-US"/>
              </w:rPr>
            </w:pPr>
            <w:r>
              <w:rPr>
                <w:rStyle w:val="tlid-translation"/>
                <w:lang w:val="en"/>
              </w:rPr>
              <w:t>Mandatory knowledge of English; desirable knowledge of Chinese; analytical thinking</w:t>
            </w:r>
          </w:p>
        </w:tc>
      </w:tr>
      <w:tr w:rsidR="00D74926" w:rsidRPr="00385FF7" w14:paraId="415D355E" w14:textId="77777777" w:rsidTr="00A47807">
        <w:tc>
          <w:tcPr>
            <w:tcW w:w="4077" w:type="dxa"/>
          </w:tcPr>
          <w:p w14:paraId="75F0BE50" w14:textId="7A18D4C2" w:rsidR="00971EDC" w:rsidRPr="00D33ECC" w:rsidRDefault="00D33ECC">
            <w:pPr>
              <w:rPr>
                <w:b/>
                <w:color w:val="000000" w:themeColor="text1"/>
                <w:lang w:val="en-US"/>
              </w:rPr>
            </w:pPr>
            <w:r>
              <w:rPr>
                <w:rFonts w:cs="Times New Roman"/>
                <w:b/>
                <w:lang w:val="en-US"/>
              </w:rPr>
              <w:t>Results</w:t>
            </w:r>
          </w:p>
        </w:tc>
        <w:tc>
          <w:tcPr>
            <w:tcW w:w="5488" w:type="dxa"/>
          </w:tcPr>
          <w:p w14:paraId="2FC20597" w14:textId="021D5947" w:rsidR="00971EDC" w:rsidRPr="00D33ECC" w:rsidRDefault="00D33ECC" w:rsidP="00A571FD">
            <w:pPr>
              <w:rPr>
                <w:i/>
                <w:color w:val="000000" w:themeColor="text1"/>
                <w:lang w:val="en-US"/>
              </w:rPr>
            </w:pPr>
            <w:r>
              <w:rPr>
                <w:rStyle w:val="tlid-translation"/>
                <w:lang w:val="en"/>
              </w:rPr>
              <w:t>Electronic catalog, Report with literature review on the evolution of China’s oil sector and the role of foreign investm</w:t>
            </w:r>
            <w:bookmarkStart w:id="0" w:name="_GoBack"/>
            <w:bookmarkEnd w:id="0"/>
            <w:r>
              <w:rPr>
                <w:rStyle w:val="tlid-translation"/>
                <w:lang w:val="en"/>
              </w:rPr>
              <w:t>ent in it</w:t>
            </w:r>
          </w:p>
        </w:tc>
      </w:tr>
      <w:tr w:rsidR="00D74926" w:rsidRPr="00385FF7" w14:paraId="384D585B" w14:textId="77777777" w:rsidTr="00A47807">
        <w:tc>
          <w:tcPr>
            <w:tcW w:w="4077" w:type="dxa"/>
          </w:tcPr>
          <w:p w14:paraId="7548FE3D" w14:textId="1D5AD5BC" w:rsidR="00A47807" w:rsidRPr="00D33ECC" w:rsidRDefault="00D33ECC" w:rsidP="00971EDC">
            <w:pPr>
              <w:rPr>
                <w:b/>
                <w:color w:val="000000" w:themeColor="text1"/>
                <w:lang w:val="en-US"/>
              </w:rPr>
            </w:pPr>
            <w:r>
              <w:rPr>
                <w:b/>
                <w:color w:val="000000" w:themeColor="text1"/>
                <w:lang w:val="en-US"/>
              </w:rPr>
              <w:t>Format of the final report</w:t>
            </w:r>
          </w:p>
        </w:tc>
        <w:tc>
          <w:tcPr>
            <w:tcW w:w="5488" w:type="dxa"/>
          </w:tcPr>
          <w:p w14:paraId="0C4E70E2" w14:textId="1240587D" w:rsidR="00A47807" w:rsidRPr="00D33ECC" w:rsidRDefault="00D33ECC" w:rsidP="00027C4F">
            <w:pPr>
              <w:rPr>
                <w:i/>
                <w:color w:val="000000" w:themeColor="text1"/>
                <w:lang w:val="en-US"/>
              </w:rPr>
            </w:pPr>
            <w:r>
              <w:rPr>
                <w:rStyle w:val="tlid-translation"/>
                <w:lang w:val="en"/>
              </w:rPr>
              <w:t>The collec</w:t>
            </w:r>
            <w:r w:rsidR="00D72C92">
              <w:rPr>
                <w:rStyle w:val="tlid-translation"/>
                <w:lang w:val="en"/>
              </w:rPr>
              <w:t>ted data in Word (report)</w:t>
            </w:r>
            <w:r>
              <w:rPr>
                <w:rStyle w:val="tlid-translation"/>
                <w:lang w:val="en"/>
              </w:rPr>
              <w:t xml:space="preserve">, Excel (catalog of information sources) and a link to the </w:t>
            </w:r>
            <w:proofErr w:type="spellStart"/>
            <w:r>
              <w:rPr>
                <w:rStyle w:val="tlid-translation"/>
                <w:lang w:val="en"/>
              </w:rPr>
              <w:t>dropbox</w:t>
            </w:r>
            <w:proofErr w:type="spellEnd"/>
            <w:r>
              <w:rPr>
                <w:rStyle w:val="tlid-translation"/>
                <w:lang w:val="en"/>
              </w:rPr>
              <w:t xml:space="preserve"> (a systematic repository of information sources) are electronically transmitted to the project manager. Discussion of current results of work and preliminary conclusions on a given topic is carried out with the project manager remotely via Skype or in person (</w:t>
            </w:r>
            <w:proofErr w:type="spellStart"/>
            <w:r>
              <w:rPr>
                <w:rStyle w:val="tlid-translation"/>
                <w:lang w:val="en"/>
              </w:rPr>
              <w:t>Kurskaya</w:t>
            </w:r>
            <w:proofErr w:type="spellEnd"/>
            <w:r>
              <w:rPr>
                <w:rStyle w:val="tlid-translation"/>
                <w:lang w:val="en"/>
              </w:rPr>
              <w:t xml:space="preserve"> metro station, Moscow).</w:t>
            </w:r>
          </w:p>
        </w:tc>
      </w:tr>
      <w:tr w:rsidR="00D74926" w:rsidRPr="00385FF7" w14:paraId="3AE0C6F1" w14:textId="77777777" w:rsidTr="00A47807">
        <w:tc>
          <w:tcPr>
            <w:tcW w:w="4077" w:type="dxa"/>
          </w:tcPr>
          <w:p w14:paraId="42D07D64" w14:textId="29823953" w:rsidR="00971EDC" w:rsidRPr="00D33ECC" w:rsidRDefault="00D33ECC">
            <w:pPr>
              <w:rPr>
                <w:b/>
                <w:color w:val="000000" w:themeColor="text1"/>
                <w:lang w:val="en-US"/>
              </w:rPr>
            </w:pPr>
            <w:r>
              <w:rPr>
                <w:rFonts w:cs="Times New Roman"/>
                <w:b/>
                <w:lang w:val="en-US"/>
              </w:rPr>
              <w:t>Criteria of final report evaluation</w:t>
            </w:r>
          </w:p>
        </w:tc>
        <w:tc>
          <w:tcPr>
            <w:tcW w:w="5488" w:type="dxa"/>
          </w:tcPr>
          <w:p w14:paraId="53673ECB" w14:textId="314B43B4" w:rsidR="00084CEC" w:rsidRPr="00F01D27" w:rsidRDefault="00F01D27" w:rsidP="00F01D27">
            <w:pPr>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00D72C92" w:rsidRPr="00D72C92">
              <w:rPr>
                <w:rFonts w:ascii="Times New Roman" w:eastAsia="Times New Roman" w:hAnsi="Times New Roman" w:cs="Times New Roman"/>
                <w:lang w:val="en"/>
              </w:rPr>
              <w:t>number of credits will depend on the volume of work performed:</w:t>
            </w:r>
            <w:r w:rsidR="00D72C92" w:rsidRPr="00D72C92">
              <w:rPr>
                <w:rFonts w:ascii="Times New Roman" w:eastAsia="Times New Roman" w:hAnsi="Times New Roman" w:cs="Times New Roman"/>
                <w:lang w:val="en"/>
              </w:rPr>
              <w:br/>
              <w:t>• 2 credits - implementation of par</w:t>
            </w:r>
            <w:r>
              <w:rPr>
                <w:rFonts w:ascii="Times New Roman" w:eastAsia="Times New Roman" w:hAnsi="Times New Roman" w:cs="Times New Roman"/>
                <w:lang w:val="en"/>
              </w:rPr>
              <w:t>agraphs</w:t>
            </w:r>
            <w:r w:rsidR="00D72C92" w:rsidRPr="00D72C92">
              <w:rPr>
                <w:rFonts w:ascii="Times New Roman" w:eastAsia="Times New Roman" w:hAnsi="Times New Roman" w:cs="Times New Roman"/>
                <w:lang w:val="en"/>
              </w:rPr>
              <w:t xml:space="preserve"> 1, 7-9 </w:t>
            </w:r>
            <w:r>
              <w:rPr>
                <w:rFonts w:ascii="Times New Roman" w:eastAsia="Times New Roman" w:hAnsi="Times New Roman" w:cs="Times New Roman"/>
                <w:lang w:val="en"/>
              </w:rPr>
              <w:t xml:space="preserve">of the </w:t>
            </w:r>
            <w:r w:rsidR="00D72C92" w:rsidRPr="00D72C92">
              <w:rPr>
                <w:rFonts w:ascii="Times New Roman" w:eastAsia="Times New Roman" w:hAnsi="Times New Roman" w:cs="Times New Roman"/>
                <w:lang w:val="en"/>
              </w:rPr>
              <w:t>Project Tasks</w:t>
            </w:r>
            <w:r w:rsidR="00D72C92" w:rsidRPr="00D72C92">
              <w:rPr>
                <w:rFonts w:ascii="Times New Roman" w:eastAsia="Times New Roman" w:hAnsi="Times New Roman" w:cs="Times New Roman"/>
                <w:lang w:val="en"/>
              </w:rPr>
              <w:br/>
              <w:t>• 3 credit</w:t>
            </w:r>
            <w:r>
              <w:rPr>
                <w:rFonts w:ascii="Times New Roman" w:eastAsia="Times New Roman" w:hAnsi="Times New Roman" w:cs="Times New Roman"/>
                <w:lang w:val="en"/>
              </w:rPr>
              <w:t>s– implementation of paragraphs</w:t>
            </w:r>
            <w:r w:rsidR="00D72C92" w:rsidRPr="00D72C92">
              <w:rPr>
                <w:rFonts w:ascii="Times New Roman" w:eastAsia="Times New Roman" w:hAnsi="Times New Roman" w:cs="Times New Roman"/>
                <w:lang w:val="en"/>
              </w:rPr>
              <w:t xml:space="preserve"> 1-3, 7-9 </w:t>
            </w:r>
            <w:r>
              <w:rPr>
                <w:rFonts w:ascii="Times New Roman" w:eastAsia="Times New Roman" w:hAnsi="Times New Roman" w:cs="Times New Roman"/>
                <w:lang w:val="en"/>
              </w:rPr>
              <w:t xml:space="preserve">of the </w:t>
            </w:r>
            <w:r w:rsidR="00D72C92" w:rsidRPr="00D72C92">
              <w:rPr>
                <w:rFonts w:ascii="Times New Roman" w:eastAsia="Times New Roman" w:hAnsi="Times New Roman" w:cs="Times New Roman"/>
                <w:lang w:val="en"/>
              </w:rPr>
              <w:t>Project Tasks</w:t>
            </w:r>
            <w:r w:rsidR="00D72C92" w:rsidRPr="00D72C92">
              <w:rPr>
                <w:rFonts w:ascii="Times New Roman" w:eastAsia="Times New Roman" w:hAnsi="Times New Roman" w:cs="Times New Roman"/>
                <w:lang w:val="en"/>
              </w:rPr>
              <w:br/>
              <w:t>• 4 credit</w:t>
            </w:r>
            <w:r>
              <w:rPr>
                <w:rFonts w:ascii="Times New Roman" w:eastAsia="Times New Roman" w:hAnsi="Times New Roman" w:cs="Times New Roman"/>
                <w:lang w:val="en"/>
              </w:rPr>
              <w:t>s– implementation of paragraphs</w:t>
            </w:r>
            <w:r w:rsidR="00D72C92" w:rsidRPr="00D72C92">
              <w:rPr>
                <w:rFonts w:ascii="Times New Roman" w:eastAsia="Times New Roman" w:hAnsi="Times New Roman" w:cs="Times New Roman"/>
                <w:lang w:val="en"/>
              </w:rPr>
              <w:t xml:space="preserve"> 1-4, 7-9 </w:t>
            </w:r>
            <w:r>
              <w:rPr>
                <w:rFonts w:ascii="Times New Roman" w:eastAsia="Times New Roman" w:hAnsi="Times New Roman" w:cs="Times New Roman"/>
                <w:lang w:val="en"/>
              </w:rPr>
              <w:t xml:space="preserve">of the </w:t>
            </w:r>
            <w:r w:rsidR="00D72C92" w:rsidRPr="00D72C92">
              <w:rPr>
                <w:rFonts w:ascii="Times New Roman" w:eastAsia="Times New Roman" w:hAnsi="Times New Roman" w:cs="Times New Roman"/>
                <w:lang w:val="en"/>
              </w:rPr>
              <w:t>Project Tasks</w:t>
            </w:r>
            <w:r w:rsidR="00D72C92" w:rsidRPr="00D72C92">
              <w:rPr>
                <w:rFonts w:ascii="Times New Roman" w:eastAsia="Times New Roman" w:hAnsi="Times New Roman" w:cs="Times New Roman"/>
                <w:lang w:val="en"/>
              </w:rPr>
              <w:br/>
              <w:t>• 5 credit</w:t>
            </w:r>
            <w:r>
              <w:rPr>
                <w:rFonts w:ascii="Times New Roman" w:eastAsia="Times New Roman" w:hAnsi="Times New Roman" w:cs="Times New Roman"/>
                <w:lang w:val="en"/>
              </w:rPr>
              <w:t>s– implementation of paragraphs</w:t>
            </w:r>
            <w:r w:rsidR="00D72C92" w:rsidRPr="00D72C92">
              <w:rPr>
                <w:rFonts w:ascii="Times New Roman" w:eastAsia="Times New Roman" w:hAnsi="Times New Roman" w:cs="Times New Roman"/>
                <w:lang w:val="en"/>
              </w:rPr>
              <w:t xml:space="preserve"> 1-5, 7-9 </w:t>
            </w:r>
            <w:proofErr w:type="spellStart"/>
            <w:r>
              <w:rPr>
                <w:rFonts w:ascii="Times New Roman" w:eastAsia="Times New Roman" w:hAnsi="Times New Roman" w:cs="Times New Roman"/>
                <w:lang w:val="en"/>
              </w:rPr>
              <w:t>v</w:t>
            </w:r>
            <w:r w:rsidR="00D72C92" w:rsidRPr="00D72C92">
              <w:rPr>
                <w:rFonts w:ascii="Times New Roman" w:eastAsia="Times New Roman" w:hAnsi="Times New Roman" w:cs="Times New Roman"/>
                <w:lang w:val="en"/>
              </w:rPr>
              <w:t>Project</w:t>
            </w:r>
            <w:proofErr w:type="spellEnd"/>
            <w:r w:rsidR="00D72C92" w:rsidRPr="00D72C92">
              <w:rPr>
                <w:rFonts w:ascii="Times New Roman" w:eastAsia="Times New Roman" w:hAnsi="Times New Roman" w:cs="Times New Roman"/>
                <w:lang w:val="en"/>
              </w:rPr>
              <w:t xml:space="preserve"> Tasks</w:t>
            </w:r>
            <w:r w:rsidR="00D72C92" w:rsidRPr="00D72C92">
              <w:rPr>
                <w:rFonts w:ascii="Times New Roman" w:eastAsia="Times New Roman" w:hAnsi="Times New Roman" w:cs="Times New Roman"/>
                <w:lang w:val="en"/>
              </w:rPr>
              <w:br/>
              <w:t>• 6 credit</w:t>
            </w:r>
            <w:r>
              <w:rPr>
                <w:rFonts w:ascii="Times New Roman" w:eastAsia="Times New Roman" w:hAnsi="Times New Roman" w:cs="Times New Roman"/>
                <w:lang w:val="en"/>
              </w:rPr>
              <w:t>s– implementation of paragraphs</w:t>
            </w:r>
            <w:r w:rsidR="00D72C92" w:rsidRPr="00D72C92">
              <w:rPr>
                <w:rFonts w:ascii="Times New Roman" w:eastAsia="Times New Roman" w:hAnsi="Times New Roman" w:cs="Times New Roman"/>
                <w:lang w:val="en"/>
              </w:rPr>
              <w:t xml:space="preserve"> 1-6, 7-9 </w:t>
            </w:r>
            <w:r>
              <w:rPr>
                <w:rFonts w:ascii="Times New Roman" w:eastAsia="Times New Roman" w:hAnsi="Times New Roman" w:cs="Times New Roman"/>
                <w:lang w:val="en"/>
              </w:rPr>
              <w:t xml:space="preserve">of the </w:t>
            </w:r>
            <w:r w:rsidR="00D72C92" w:rsidRPr="00D72C92">
              <w:rPr>
                <w:rFonts w:ascii="Times New Roman" w:eastAsia="Times New Roman" w:hAnsi="Times New Roman" w:cs="Times New Roman"/>
                <w:lang w:val="en"/>
              </w:rPr>
              <w:t>Project Tasks</w:t>
            </w:r>
            <w:r w:rsidR="00D72C92" w:rsidRPr="00D72C92">
              <w:rPr>
                <w:rFonts w:ascii="Times New Roman" w:eastAsia="Times New Roman" w:hAnsi="Times New Roman" w:cs="Times New Roman"/>
                <w:lang w:val="en"/>
              </w:rPr>
              <w:br/>
            </w:r>
            <w:r w:rsidR="00D72C92" w:rsidRPr="00D72C92">
              <w:rPr>
                <w:rFonts w:ascii="Times New Roman" w:eastAsia="Times New Roman" w:hAnsi="Times New Roman" w:cs="Times New Roman"/>
                <w:lang w:val="en"/>
              </w:rPr>
              <w:br/>
              <w:t>Other criteria for evaluating project results include:</w:t>
            </w:r>
            <w:r w:rsidR="00D72C92" w:rsidRPr="00D72C92">
              <w:rPr>
                <w:rFonts w:ascii="Times New Roman" w:eastAsia="Times New Roman" w:hAnsi="Times New Roman" w:cs="Times New Roman"/>
                <w:lang w:val="en"/>
              </w:rPr>
              <w:br/>
              <w:t>• Completeness of collected information sources</w:t>
            </w:r>
            <w:r w:rsidR="00D72C92" w:rsidRPr="00D72C92">
              <w:rPr>
                <w:rFonts w:ascii="Times New Roman" w:eastAsia="Times New Roman" w:hAnsi="Times New Roman" w:cs="Times New Roman"/>
                <w:lang w:val="en"/>
              </w:rPr>
              <w:br/>
              <w:t>• Quality of compilation of literature reviews and general progress report</w:t>
            </w:r>
            <w:r w:rsidR="00D72C92" w:rsidRPr="00D72C92">
              <w:rPr>
                <w:rFonts w:ascii="Times New Roman" w:eastAsia="Times New Roman" w:hAnsi="Times New Roman" w:cs="Times New Roman"/>
                <w:lang w:val="en"/>
              </w:rPr>
              <w:br/>
              <w:t>• Ease of use of electronic source catalog</w:t>
            </w:r>
            <w:r w:rsidR="00D72C92" w:rsidRPr="00D72C92">
              <w:rPr>
                <w:rFonts w:ascii="Times New Roman" w:eastAsia="Times New Roman" w:hAnsi="Times New Roman" w:cs="Times New Roman"/>
                <w:lang w:val="en"/>
              </w:rPr>
              <w:br/>
              <w:t>• Systematization of the collected analytical information</w:t>
            </w:r>
            <w:r w:rsidR="00D72C92" w:rsidRPr="00D72C92">
              <w:rPr>
                <w:rFonts w:ascii="Times New Roman" w:eastAsia="Times New Roman" w:hAnsi="Times New Roman" w:cs="Times New Roman"/>
                <w:lang w:val="en"/>
              </w:rPr>
              <w:br/>
              <w:t>• Deadlines</w:t>
            </w:r>
          </w:p>
        </w:tc>
      </w:tr>
      <w:tr w:rsidR="00D74926" w:rsidRPr="00C3599F" w14:paraId="32866122" w14:textId="77777777" w:rsidTr="00A47807">
        <w:tc>
          <w:tcPr>
            <w:tcW w:w="4077" w:type="dxa"/>
          </w:tcPr>
          <w:p w14:paraId="0A437520" w14:textId="47CCEC35" w:rsidR="00A47807" w:rsidRPr="00D33ECC" w:rsidRDefault="00D33ECC">
            <w:pPr>
              <w:rPr>
                <w:color w:val="000000" w:themeColor="text1"/>
                <w:lang w:val="en-US"/>
              </w:rPr>
            </w:pPr>
            <w:r>
              <w:rPr>
                <w:color w:val="000000" w:themeColor="text1"/>
                <w:lang w:val="en-US"/>
              </w:rPr>
              <w:t>Number of students needed</w:t>
            </w:r>
          </w:p>
        </w:tc>
        <w:tc>
          <w:tcPr>
            <w:tcW w:w="5488" w:type="dxa"/>
          </w:tcPr>
          <w:p w14:paraId="58F10CD6" w14:textId="085C1BCC" w:rsidR="00A47807" w:rsidRPr="00D72C92" w:rsidRDefault="00A27FCB">
            <w:pPr>
              <w:rPr>
                <w:rFonts w:ascii="Times New Roman" w:eastAsia="Times New Roman" w:hAnsi="Times New Roman" w:cs="Times New Roman"/>
                <w:lang w:val="en"/>
              </w:rPr>
            </w:pPr>
            <w:r w:rsidRPr="00D72C92">
              <w:rPr>
                <w:rFonts w:ascii="Times New Roman" w:eastAsia="Times New Roman" w:hAnsi="Times New Roman" w:cs="Times New Roman"/>
                <w:lang w:val="en"/>
              </w:rPr>
              <w:t>3</w:t>
            </w:r>
          </w:p>
        </w:tc>
      </w:tr>
      <w:tr w:rsidR="00D74926" w:rsidRPr="00385FF7" w14:paraId="1B2EDEA8" w14:textId="77777777" w:rsidTr="00A47807">
        <w:tc>
          <w:tcPr>
            <w:tcW w:w="4077" w:type="dxa"/>
          </w:tcPr>
          <w:p w14:paraId="684924B3" w14:textId="4C0E84C8" w:rsidR="00A47807" w:rsidRPr="00D33ECC" w:rsidRDefault="00D33ECC">
            <w:pPr>
              <w:rPr>
                <w:color w:val="000000" w:themeColor="text1"/>
                <w:lang w:val="en-US"/>
              </w:rPr>
            </w:pPr>
            <w:r>
              <w:rPr>
                <w:color w:val="000000" w:themeColor="text1"/>
                <w:lang w:val="en-US"/>
              </w:rPr>
              <w:t>Student requirements</w:t>
            </w:r>
          </w:p>
        </w:tc>
        <w:tc>
          <w:tcPr>
            <w:tcW w:w="5488" w:type="dxa"/>
          </w:tcPr>
          <w:p w14:paraId="6CC5D17E" w14:textId="77777777" w:rsidR="00D72C92" w:rsidRPr="00D72C92" w:rsidRDefault="00D72C92" w:rsidP="00D72C92">
            <w:pPr>
              <w:rPr>
                <w:rFonts w:ascii="Times New Roman" w:eastAsia="Times New Roman" w:hAnsi="Times New Roman" w:cs="Times New Roman"/>
                <w:lang w:val="en"/>
              </w:rPr>
            </w:pPr>
            <w:r w:rsidRPr="00D72C92">
              <w:rPr>
                <w:rFonts w:ascii="Times New Roman" w:eastAsia="Times New Roman" w:hAnsi="Times New Roman" w:cs="Times New Roman"/>
                <w:lang w:val="en"/>
              </w:rPr>
              <w:t xml:space="preserve">Mandatory knowledge of English (advanced level); desirable knowledge of Chinese (level from basic and </w:t>
            </w:r>
            <w:r w:rsidRPr="00D72C92">
              <w:rPr>
                <w:rFonts w:ascii="Times New Roman" w:eastAsia="Times New Roman" w:hAnsi="Times New Roman" w:cs="Times New Roman"/>
                <w:lang w:val="en"/>
              </w:rPr>
              <w:lastRenderedPageBreak/>
              <w:t>above).</w:t>
            </w:r>
          </w:p>
          <w:p w14:paraId="7C02C77B" w14:textId="77777777" w:rsidR="00D72C92" w:rsidRPr="00D72C92" w:rsidRDefault="00D72C92" w:rsidP="00D72C92">
            <w:pPr>
              <w:rPr>
                <w:rFonts w:ascii="Times New Roman" w:eastAsia="Times New Roman" w:hAnsi="Times New Roman" w:cs="Times New Roman"/>
                <w:lang w:val="en"/>
              </w:rPr>
            </w:pPr>
          </w:p>
          <w:p w14:paraId="11ABAB81" w14:textId="77777777" w:rsidR="00D72C92" w:rsidRPr="00D72C92" w:rsidRDefault="00D72C92" w:rsidP="00D72C92">
            <w:pPr>
              <w:rPr>
                <w:rFonts w:ascii="Times New Roman" w:eastAsia="Times New Roman" w:hAnsi="Times New Roman" w:cs="Times New Roman"/>
                <w:lang w:val="en"/>
              </w:rPr>
            </w:pPr>
            <w:r w:rsidRPr="00D72C92">
              <w:rPr>
                <w:rFonts w:ascii="Times New Roman" w:eastAsia="Times New Roman" w:hAnsi="Times New Roman" w:cs="Times New Roman"/>
                <w:lang w:val="en"/>
              </w:rPr>
              <w:t>Availability of access to the Web of science database (available from HSE students)</w:t>
            </w:r>
          </w:p>
          <w:p w14:paraId="01DF240C" w14:textId="77777777" w:rsidR="00D72C92" w:rsidRPr="00D72C92" w:rsidRDefault="00D72C92" w:rsidP="00D72C92">
            <w:pPr>
              <w:rPr>
                <w:rFonts w:ascii="Times New Roman" w:eastAsia="Times New Roman" w:hAnsi="Times New Roman" w:cs="Times New Roman"/>
                <w:lang w:val="en"/>
              </w:rPr>
            </w:pPr>
          </w:p>
          <w:p w14:paraId="68768BF7" w14:textId="77777777" w:rsidR="00D72C92" w:rsidRPr="00D72C92" w:rsidRDefault="00D72C92" w:rsidP="00D72C92">
            <w:pPr>
              <w:rPr>
                <w:rFonts w:ascii="Times New Roman" w:eastAsia="Times New Roman" w:hAnsi="Times New Roman" w:cs="Times New Roman"/>
                <w:lang w:val="en"/>
              </w:rPr>
            </w:pPr>
            <w:r w:rsidRPr="00D72C92">
              <w:rPr>
                <w:rFonts w:ascii="Times New Roman" w:eastAsia="Times New Roman" w:hAnsi="Times New Roman" w:cs="Times New Roman"/>
                <w:lang w:val="en"/>
              </w:rPr>
              <w:t>Willingness to spend time in the library.</w:t>
            </w:r>
          </w:p>
          <w:p w14:paraId="26E477FF" w14:textId="77777777" w:rsidR="00D72C92" w:rsidRPr="00D72C92" w:rsidRDefault="00D72C92" w:rsidP="00D72C92">
            <w:pPr>
              <w:rPr>
                <w:rFonts w:ascii="Times New Roman" w:eastAsia="Times New Roman" w:hAnsi="Times New Roman" w:cs="Times New Roman"/>
                <w:lang w:val="en"/>
              </w:rPr>
            </w:pPr>
          </w:p>
          <w:p w14:paraId="5911CE94" w14:textId="25DC4662" w:rsidR="00A47807" w:rsidRPr="00D72C92" w:rsidRDefault="00D72C92" w:rsidP="00D72C92">
            <w:pPr>
              <w:rPr>
                <w:rFonts w:ascii="Times New Roman" w:eastAsia="Times New Roman" w:hAnsi="Times New Roman" w:cs="Times New Roman"/>
                <w:lang w:val="en"/>
              </w:rPr>
            </w:pPr>
            <w:r w:rsidRPr="00D72C92">
              <w:rPr>
                <w:rFonts w:ascii="Times New Roman" w:eastAsia="Times New Roman" w:hAnsi="Times New Roman" w:cs="Times New Roman"/>
                <w:lang w:val="en"/>
              </w:rPr>
              <w:t>Good performance or ability to demonstrate successful experience with a large amount of data / writing good analytical or research work.</w:t>
            </w:r>
          </w:p>
        </w:tc>
      </w:tr>
      <w:tr w:rsidR="00D74926" w:rsidRPr="00385FF7" w14:paraId="14260A8B" w14:textId="77777777" w:rsidTr="00A47807">
        <w:tc>
          <w:tcPr>
            <w:tcW w:w="4077" w:type="dxa"/>
          </w:tcPr>
          <w:p w14:paraId="7020932B" w14:textId="03D8A3D3" w:rsidR="00F379A0" w:rsidRPr="00D33ECC" w:rsidRDefault="00D33ECC">
            <w:pPr>
              <w:rPr>
                <w:color w:val="000000" w:themeColor="text1"/>
                <w:lang w:val="en-US"/>
              </w:rPr>
            </w:pPr>
            <w:proofErr w:type="spellStart"/>
            <w:r>
              <w:rPr>
                <w:color w:val="000000" w:themeColor="text1"/>
                <w:lang w:val="en-US"/>
              </w:rPr>
              <w:lastRenderedPageBreak/>
              <w:t>Programms</w:t>
            </w:r>
            <w:proofErr w:type="spellEnd"/>
          </w:p>
        </w:tc>
        <w:tc>
          <w:tcPr>
            <w:tcW w:w="5488" w:type="dxa"/>
          </w:tcPr>
          <w:p w14:paraId="2CBAC50B" w14:textId="1C6F6976" w:rsidR="00F379A0" w:rsidRPr="00F01D27" w:rsidRDefault="00D72C92" w:rsidP="00E65DF3">
            <w:pPr>
              <w:rPr>
                <w:rFonts w:ascii="Times New Roman" w:eastAsia="Times New Roman" w:hAnsi="Times New Roman" w:cs="Times New Roman"/>
                <w:lang w:val="en"/>
              </w:rPr>
            </w:pPr>
            <w:r w:rsidRPr="00385FF7">
              <w:rPr>
                <w:rFonts w:ascii="Times New Roman" w:eastAsia="Times New Roman" w:hAnsi="Times New Roman" w:cs="Times New Roman"/>
                <w:lang w:val="en-US"/>
              </w:rPr>
              <w:t>World Economy, Oriental Studies, Economics, Management, State and Municipal Administration</w:t>
            </w:r>
          </w:p>
        </w:tc>
      </w:tr>
      <w:tr w:rsidR="00D74926" w:rsidRPr="00385FF7" w14:paraId="4B6A6EBF" w14:textId="77777777" w:rsidTr="00A47807">
        <w:tc>
          <w:tcPr>
            <w:tcW w:w="4077" w:type="dxa"/>
          </w:tcPr>
          <w:p w14:paraId="126F3E48" w14:textId="20F877DB" w:rsidR="00F379A0" w:rsidRPr="00D33ECC" w:rsidRDefault="00D33ECC">
            <w:pPr>
              <w:rPr>
                <w:color w:val="000000" w:themeColor="text1"/>
                <w:lang w:val="en-US"/>
              </w:rPr>
            </w:pPr>
            <w:r>
              <w:rPr>
                <w:color w:val="000000" w:themeColor="text1"/>
                <w:lang w:val="en-US"/>
              </w:rPr>
              <w:t>Territory</w:t>
            </w:r>
          </w:p>
        </w:tc>
        <w:tc>
          <w:tcPr>
            <w:tcW w:w="5488" w:type="dxa"/>
          </w:tcPr>
          <w:p w14:paraId="50B50415" w14:textId="3A80C0AE" w:rsidR="00F379A0" w:rsidRPr="00385FF7" w:rsidRDefault="00D72C92" w:rsidP="00E65DF3">
            <w:pPr>
              <w:rPr>
                <w:rFonts w:ascii="Times New Roman" w:eastAsia="Times New Roman" w:hAnsi="Times New Roman" w:cs="Times New Roman"/>
                <w:lang w:val="es-ES"/>
              </w:rPr>
            </w:pPr>
            <w:r w:rsidRPr="00385FF7">
              <w:rPr>
                <w:rFonts w:ascii="Times New Roman" w:eastAsia="Times New Roman" w:hAnsi="Times New Roman" w:cs="Times New Roman"/>
                <w:lang w:val="es-ES"/>
              </w:rPr>
              <w:t>Bolshaya Ordynka 47/7</w:t>
            </w:r>
            <w:r w:rsidRPr="00385FF7">
              <w:rPr>
                <w:rFonts w:ascii="Times New Roman" w:eastAsia="Times New Roman" w:hAnsi="Times New Roman" w:cs="Times New Roman"/>
                <w:lang w:val="es-ES"/>
              </w:rPr>
              <w:br/>
              <w:t>(metro station Tretyakovskaya / Dobryninskaya)</w:t>
            </w:r>
          </w:p>
        </w:tc>
      </w:tr>
    </w:tbl>
    <w:p w14:paraId="65333D33" w14:textId="40E8D828" w:rsidR="004E12FA" w:rsidRPr="00385FF7" w:rsidRDefault="004E12FA" w:rsidP="004E12FA">
      <w:pPr>
        <w:rPr>
          <w:lang w:val="es-ES"/>
        </w:rPr>
      </w:pPr>
    </w:p>
    <w:sectPr w:rsidR="004E12FA" w:rsidRPr="00385FF7"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6421"/>
    <w:multiLevelType w:val="hybridMultilevel"/>
    <w:tmpl w:val="4ACC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7814180"/>
    <w:multiLevelType w:val="hybridMultilevel"/>
    <w:tmpl w:val="2EC0D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533B1"/>
    <w:multiLevelType w:val="hybridMultilevel"/>
    <w:tmpl w:val="BB2A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66DC2"/>
    <w:multiLevelType w:val="hybridMultilevel"/>
    <w:tmpl w:val="ECC6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27C4F"/>
    <w:rsid w:val="00054118"/>
    <w:rsid w:val="000820DD"/>
    <w:rsid w:val="00084CEC"/>
    <w:rsid w:val="000A439E"/>
    <w:rsid w:val="000B7DED"/>
    <w:rsid w:val="000D2A4D"/>
    <w:rsid w:val="00103564"/>
    <w:rsid w:val="00120FC7"/>
    <w:rsid w:val="001469A8"/>
    <w:rsid w:val="001A1712"/>
    <w:rsid w:val="001D79C2"/>
    <w:rsid w:val="00231EA4"/>
    <w:rsid w:val="002602E9"/>
    <w:rsid w:val="002D4B0B"/>
    <w:rsid w:val="00385FF7"/>
    <w:rsid w:val="003A5387"/>
    <w:rsid w:val="003D42CE"/>
    <w:rsid w:val="003D53CE"/>
    <w:rsid w:val="003E3254"/>
    <w:rsid w:val="003E5A4A"/>
    <w:rsid w:val="003F76BD"/>
    <w:rsid w:val="00400C0B"/>
    <w:rsid w:val="004678F7"/>
    <w:rsid w:val="00481277"/>
    <w:rsid w:val="00484165"/>
    <w:rsid w:val="004A5A28"/>
    <w:rsid w:val="004C1D36"/>
    <w:rsid w:val="004E11DE"/>
    <w:rsid w:val="004E12FA"/>
    <w:rsid w:val="00500C8E"/>
    <w:rsid w:val="00586EC7"/>
    <w:rsid w:val="005A6059"/>
    <w:rsid w:val="005E13DA"/>
    <w:rsid w:val="005E251E"/>
    <w:rsid w:val="005E3B03"/>
    <w:rsid w:val="005F3EBA"/>
    <w:rsid w:val="00611FDD"/>
    <w:rsid w:val="00614FFF"/>
    <w:rsid w:val="00691CF6"/>
    <w:rsid w:val="006B5D96"/>
    <w:rsid w:val="006D3E56"/>
    <w:rsid w:val="00710C68"/>
    <w:rsid w:val="00732118"/>
    <w:rsid w:val="00772F69"/>
    <w:rsid w:val="007F1950"/>
    <w:rsid w:val="007F7458"/>
    <w:rsid w:val="008058FD"/>
    <w:rsid w:val="0082311B"/>
    <w:rsid w:val="00834E3D"/>
    <w:rsid w:val="008809F6"/>
    <w:rsid w:val="008907D5"/>
    <w:rsid w:val="008A292F"/>
    <w:rsid w:val="008B458B"/>
    <w:rsid w:val="008C7A8A"/>
    <w:rsid w:val="008F5733"/>
    <w:rsid w:val="00901027"/>
    <w:rsid w:val="00963578"/>
    <w:rsid w:val="00971EDC"/>
    <w:rsid w:val="00990D2A"/>
    <w:rsid w:val="009F03FB"/>
    <w:rsid w:val="00A013F2"/>
    <w:rsid w:val="00A27FCB"/>
    <w:rsid w:val="00A335E5"/>
    <w:rsid w:val="00A47807"/>
    <w:rsid w:val="00A53396"/>
    <w:rsid w:val="00A550AE"/>
    <w:rsid w:val="00A571FD"/>
    <w:rsid w:val="00AA3233"/>
    <w:rsid w:val="00AD1D02"/>
    <w:rsid w:val="00AD4D49"/>
    <w:rsid w:val="00AD5C4C"/>
    <w:rsid w:val="00B17655"/>
    <w:rsid w:val="00B47552"/>
    <w:rsid w:val="00BE0949"/>
    <w:rsid w:val="00C3599F"/>
    <w:rsid w:val="00C72857"/>
    <w:rsid w:val="00C86CA2"/>
    <w:rsid w:val="00CD43C5"/>
    <w:rsid w:val="00CE10CC"/>
    <w:rsid w:val="00D20480"/>
    <w:rsid w:val="00D33ECC"/>
    <w:rsid w:val="00D448DA"/>
    <w:rsid w:val="00D719BD"/>
    <w:rsid w:val="00D72C92"/>
    <w:rsid w:val="00D74926"/>
    <w:rsid w:val="00E14015"/>
    <w:rsid w:val="00E65DF3"/>
    <w:rsid w:val="00EC1915"/>
    <w:rsid w:val="00ED2EB3"/>
    <w:rsid w:val="00F01D27"/>
    <w:rsid w:val="00F17335"/>
    <w:rsid w:val="00F379A0"/>
    <w:rsid w:val="00F50313"/>
    <w:rsid w:val="00F745EA"/>
    <w:rsid w:val="00FB1CB2"/>
    <w:rsid w:val="00FE3E14"/>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customStyle="1" w:styleId="tlid-translation">
    <w:name w:val="tlid-translation"/>
    <w:basedOn w:val="a0"/>
    <w:rsid w:val="00D33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customStyle="1" w:styleId="tlid-translation">
    <w:name w:val="tlid-translation"/>
    <w:basedOn w:val="a0"/>
    <w:rsid w:val="00D3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2146">
      <w:bodyDiv w:val="1"/>
      <w:marLeft w:val="0"/>
      <w:marRight w:val="0"/>
      <w:marTop w:val="0"/>
      <w:marBottom w:val="0"/>
      <w:divBdr>
        <w:top w:val="none" w:sz="0" w:space="0" w:color="auto"/>
        <w:left w:val="none" w:sz="0" w:space="0" w:color="auto"/>
        <w:bottom w:val="none" w:sz="0" w:space="0" w:color="auto"/>
        <w:right w:val="none" w:sz="0" w:space="0" w:color="auto"/>
      </w:divBdr>
      <w:divsChild>
        <w:div w:id="1755543737">
          <w:marLeft w:val="0"/>
          <w:marRight w:val="0"/>
          <w:marTop w:val="0"/>
          <w:marBottom w:val="0"/>
          <w:divBdr>
            <w:top w:val="none" w:sz="0" w:space="0" w:color="auto"/>
            <w:left w:val="none" w:sz="0" w:space="0" w:color="auto"/>
            <w:bottom w:val="none" w:sz="0" w:space="0" w:color="auto"/>
            <w:right w:val="none" w:sz="0" w:space="0" w:color="auto"/>
          </w:divBdr>
          <w:divsChild>
            <w:div w:id="2082288323">
              <w:marLeft w:val="0"/>
              <w:marRight w:val="0"/>
              <w:marTop w:val="0"/>
              <w:marBottom w:val="0"/>
              <w:divBdr>
                <w:top w:val="none" w:sz="0" w:space="0" w:color="auto"/>
                <w:left w:val="none" w:sz="0" w:space="0" w:color="auto"/>
                <w:bottom w:val="none" w:sz="0" w:space="0" w:color="auto"/>
                <w:right w:val="none" w:sz="0" w:space="0" w:color="auto"/>
              </w:divBdr>
              <w:divsChild>
                <w:div w:id="671681123">
                  <w:marLeft w:val="0"/>
                  <w:marRight w:val="0"/>
                  <w:marTop w:val="0"/>
                  <w:marBottom w:val="0"/>
                  <w:divBdr>
                    <w:top w:val="none" w:sz="0" w:space="0" w:color="auto"/>
                    <w:left w:val="none" w:sz="0" w:space="0" w:color="auto"/>
                    <w:bottom w:val="none" w:sz="0" w:space="0" w:color="auto"/>
                    <w:right w:val="none" w:sz="0" w:space="0" w:color="auto"/>
                  </w:divBdr>
                  <w:divsChild>
                    <w:div w:id="1643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841">
          <w:marLeft w:val="0"/>
          <w:marRight w:val="0"/>
          <w:marTop w:val="0"/>
          <w:marBottom w:val="0"/>
          <w:divBdr>
            <w:top w:val="none" w:sz="0" w:space="0" w:color="auto"/>
            <w:left w:val="none" w:sz="0" w:space="0" w:color="auto"/>
            <w:bottom w:val="none" w:sz="0" w:space="0" w:color="auto"/>
            <w:right w:val="none" w:sz="0" w:space="0" w:color="auto"/>
          </w:divBdr>
          <w:divsChild>
            <w:div w:id="1934119945">
              <w:marLeft w:val="0"/>
              <w:marRight w:val="0"/>
              <w:marTop w:val="0"/>
              <w:marBottom w:val="0"/>
              <w:divBdr>
                <w:top w:val="none" w:sz="0" w:space="0" w:color="auto"/>
                <w:left w:val="none" w:sz="0" w:space="0" w:color="auto"/>
                <w:bottom w:val="none" w:sz="0" w:space="0" w:color="auto"/>
                <w:right w:val="none" w:sz="0" w:space="0" w:color="auto"/>
              </w:divBdr>
            </w:div>
            <w:div w:id="181096563">
              <w:marLeft w:val="0"/>
              <w:marRight w:val="0"/>
              <w:marTop w:val="0"/>
              <w:marBottom w:val="0"/>
              <w:divBdr>
                <w:top w:val="none" w:sz="0" w:space="0" w:color="auto"/>
                <w:left w:val="none" w:sz="0" w:space="0" w:color="auto"/>
                <w:bottom w:val="none" w:sz="0" w:space="0" w:color="auto"/>
                <w:right w:val="none" w:sz="0" w:space="0" w:color="auto"/>
              </w:divBdr>
            </w:div>
          </w:divsChild>
        </w:div>
        <w:div w:id="739671150">
          <w:marLeft w:val="0"/>
          <w:marRight w:val="0"/>
          <w:marTop w:val="0"/>
          <w:marBottom w:val="0"/>
          <w:divBdr>
            <w:top w:val="none" w:sz="0" w:space="0" w:color="auto"/>
            <w:left w:val="none" w:sz="0" w:space="0" w:color="auto"/>
            <w:bottom w:val="none" w:sz="0" w:space="0" w:color="auto"/>
            <w:right w:val="none" w:sz="0" w:space="0" w:color="auto"/>
          </w:divBdr>
          <w:divsChild>
            <w:div w:id="1225678118">
              <w:marLeft w:val="0"/>
              <w:marRight w:val="0"/>
              <w:marTop w:val="0"/>
              <w:marBottom w:val="0"/>
              <w:divBdr>
                <w:top w:val="none" w:sz="0" w:space="0" w:color="auto"/>
                <w:left w:val="none" w:sz="0" w:space="0" w:color="auto"/>
                <w:bottom w:val="none" w:sz="0" w:space="0" w:color="auto"/>
                <w:right w:val="none" w:sz="0" w:space="0" w:color="auto"/>
              </w:divBdr>
            </w:div>
          </w:divsChild>
        </w:div>
        <w:div w:id="881021883">
          <w:marLeft w:val="0"/>
          <w:marRight w:val="0"/>
          <w:marTop w:val="0"/>
          <w:marBottom w:val="0"/>
          <w:divBdr>
            <w:top w:val="none" w:sz="0" w:space="0" w:color="auto"/>
            <w:left w:val="none" w:sz="0" w:space="0" w:color="auto"/>
            <w:bottom w:val="none" w:sz="0" w:space="0" w:color="auto"/>
            <w:right w:val="none" w:sz="0" w:space="0" w:color="auto"/>
          </w:divBdr>
        </w:div>
      </w:divsChild>
    </w:div>
    <w:div w:id="1788352981">
      <w:bodyDiv w:val="1"/>
      <w:marLeft w:val="0"/>
      <w:marRight w:val="0"/>
      <w:marTop w:val="0"/>
      <w:marBottom w:val="0"/>
      <w:divBdr>
        <w:top w:val="none" w:sz="0" w:space="0" w:color="auto"/>
        <w:left w:val="none" w:sz="0" w:space="0" w:color="auto"/>
        <w:bottom w:val="none" w:sz="0" w:space="0" w:color="auto"/>
        <w:right w:val="none" w:sz="0" w:space="0" w:color="auto"/>
      </w:divBdr>
      <w:divsChild>
        <w:div w:id="609704556">
          <w:marLeft w:val="0"/>
          <w:marRight w:val="0"/>
          <w:marTop w:val="0"/>
          <w:marBottom w:val="0"/>
          <w:divBdr>
            <w:top w:val="none" w:sz="0" w:space="0" w:color="auto"/>
            <w:left w:val="none" w:sz="0" w:space="0" w:color="auto"/>
            <w:bottom w:val="none" w:sz="0" w:space="0" w:color="auto"/>
            <w:right w:val="none" w:sz="0" w:space="0" w:color="auto"/>
          </w:divBdr>
          <w:divsChild>
            <w:div w:id="2119182043">
              <w:marLeft w:val="0"/>
              <w:marRight w:val="0"/>
              <w:marTop w:val="0"/>
              <w:marBottom w:val="0"/>
              <w:divBdr>
                <w:top w:val="none" w:sz="0" w:space="0" w:color="auto"/>
                <w:left w:val="none" w:sz="0" w:space="0" w:color="auto"/>
                <w:bottom w:val="none" w:sz="0" w:space="0" w:color="auto"/>
                <w:right w:val="none" w:sz="0" w:space="0" w:color="auto"/>
              </w:divBdr>
              <w:divsChild>
                <w:div w:id="114834443">
                  <w:marLeft w:val="0"/>
                  <w:marRight w:val="0"/>
                  <w:marTop w:val="0"/>
                  <w:marBottom w:val="0"/>
                  <w:divBdr>
                    <w:top w:val="none" w:sz="0" w:space="0" w:color="auto"/>
                    <w:left w:val="none" w:sz="0" w:space="0" w:color="auto"/>
                    <w:bottom w:val="none" w:sz="0" w:space="0" w:color="auto"/>
                    <w:right w:val="none" w:sz="0" w:space="0" w:color="auto"/>
                  </w:divBdr>
                  <w:divsChild>
                    <w:div w:id="1950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0961">
          <w:marLeft w:val="0"/>
          <w:marRight w:val="0"/>
          <w:marTop w:val="0"/>
          <w:marBottom w:val="0"/>
          <w:divBdr>
            <w:top w:val="none" w:sz="0" w:space="0" w:color="auto"/>
            <w:left w:val="none" w:sz="0" w:space="0" w:color="auto"/>
            <w:bottom w:val="none" w:sz="0" w:space="0" w:color="auto"/>
            <w:right w:val="none" w:sz="0" w:space="0" w:color="auto"/>
          </w:divBdr>
          <w:divsChild>
            <w:div w:id="94059528">
              <w:marLeft w:val="0"/>
              <w:marRight w:val="0"/>
              <w:marTop w:val="0"/>
              <w:marBottom w:val="0"/>
              <w:divBdr>
                <w:top w:val="none" w:sz="0" w:space="0" w:color="auto"/>
                <w:left w:val="none" w:sz="0" w:space="0" w:color="auto"/>
                <w:bottom w:val="none" w:sz="0" w:space="0" w:color="auto"/>
                <w:right w:val="none" w:sz="0" w:space="0" w:color="auto"/>
              </w:divBdr>
            </w:div>
            <w:div w:id="701246754">
              <w:marLeft w:val="0"/>
              <w:marRight w:val="0"/>
              <w:marTop w:val="0"/>
              <w:marBottom w:val="0"/>
              <w:divBdr>
                <w:top w:val="none" w:sz="0" w:space="0" w:color="auto"/>
                <w:left w:val="none" w:sz="0" w:space="0" w:color="auto"/>
                <w:bottom w:val="none" w:sz="0" w:space="0" w:color="auto"/>
                <w:right w:val="none" w:sz="0" w:space="0" w:color="auto"/>
              </w:divBdr>
            </w:div>
          </w:divsChild>
        </w:div>
        <w:div w:id="1312100665">
          <w:marLeft w:val="0"/>
          <w:marRight w:val="0"/>
          <w:marTop w:val="0"/>
          <w:marBottom w:val="0"/>
          <w:divBdr>
            <w:top w:val="none" w:sz="0" w:space="0" w:color="auto"/>
            <w:left w:val="none" w:sz="0" w:space="0" w:color="auto"/>
            <w:bottom w:val="none" w:sz="0" w:space="0" w:color="auto"/>
            <w:right w:val="none" w:sz="0" w:space="0" w:color="auto"/>
          </w:divBdr>
          <w:divsChild>
            <w:div w:id="1612006817">
              <w:marLeft w:val="0"/>
              <w:marRight w:val="0"/>
              <w:marTop w:val="0"/>
              <w:marBottom w:val="0"/>
              <w:divBdr>
                <w:top w:val="none" w:sz="0" w:space="0" w:color="auto"/>
                <w:left w:val="none" w:sz="0" w:space="0" w:color="auto"/>
                <w:bottom w:val="none" w:sz="0" w:space="0" w:color="auto"/>
                <w:right w:val="none" w:sz="0" w:space="0" w:color="auto"/>
              </w:divBdr>
            </w:div>
          </w:divsChild>
        </w:div>
        <w:div w:id="1067921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Анцыферова Ирина</cp:lastModifiedBy>
  <cp:revision>5</cp:revision>
  <dcterms:created xsi:type="dcterms:W3CDTF">2019-06-10T13:39:00Z</dcterms:created>
  <dcterms:modified xsi:type="dcterms:W3CDTF">2019-07-15T09:39:00Z</dcterms:modified>
</cp:coreProperties>
</file>