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53" w:rsidRDefault="00247353" w:rsidP="00485F6D">
      <w:pPr>
        <w:jc w:val="center"/>
        <w:rPr>
          <w:rFonts w:ascii="Times New Roman" w:hAnsi="Times New Roman"/>
        </w:rPr>
      </w:pPr>
    </w:p>
    <w:p w:rsidR="00485F6D" w:rsidRPr="00247353" w:rsidRDefault="00485F6D" w:rsidP="00485F6D">
      <w:pPr>
        <w:jc w:val="center"/>
        <w:rPr>
          <w:rFonts w:ascii="Times New Roman" w:hAnsi="Times New Roman"/>
        </w:rPr>
      </w:pPr>
      <w:r w:rsidRPr="00247353">
        <w:rPr>
          <w:rFonts w:ascii="Times New Roman" w:hAnsi="Times New Roman"/>
        </w:rPr>
        <w:t>Экспедиция: Традиции и практики взаимоотношения бизнеса и власти в регионах РФ (на примере Калужской области)</w:t>
      </w:r>
    </w:p>
    <w:p w:rsidR="00485F6D" w:rsidRPr="00247353" w:rsidRDefault="00485F6D" w:rsidP="00485F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5327"/>
      </w:tblGrid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Традиции и практики взаимоотношения бизнеса и власти в регионах РФ (на примере Калужской области)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Экспедиционная деятельность. Проект - исследовательский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Орлов И.Б. - </w:t>
            </w:r>
            <w:r w:rsidRPr="00247353">
              <w:rPr>
                <w:rFonts w:ascii="Times New Roman" w:hAnsi="Times New Roman"/>
                <w:color w:val="000000"/>
              </w:rPr>
              <w:t>профессор, заместител</w:t>
            </w:r>
            <w:r>
              <w:rPr>
                <w:rFonts w:ascii="Times New Roman" w:hAnsi="Times New Roman"/>
                <w:color w:val="000000"/>
              </w:rPr>
              <w:t>ь заведующего лабораторией: НУЛ-</w:t>
            </w:r>
            <w:r w:rsidRPr="00247353">
              <w:rPr>
                <w:rFonts w:ascii="Times New Roman" w:hAnsi="Times New Roman"/>
                <w:color w:val="000000"/>
              </w:rPr>
              <w:t>исследовани</w:t>
            </w:r>
            <w:r>
              <w:rPr>
                <w:rFonts w:ascii="Times New Roman" w:hAnsi="Times New Roman"/>
                <w:color w:val="000000"/>
              </w:rPr>
              <w:t>й в области бизнес-коммуникаций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Описание содержания проектной работы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Актуальность данного исследования обусловлена контекстом региональных политических событий, происходящих в российских регионах. В связи с отставками губернаторского корпуса во многих российских регионах происходит обновление команд губернатора, изменения в бизнес-стратегиях и коммуникациях между управленцами и населением региона.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Калужская область – пример российского региона, в котором, по мнению экспертов, удалось развивать крупный бизнес, приносящий многомиллионный доход, инфраструктуру области и рабочие места, а также сохранить традиции региона. Кроме того, пример Калужской области демонстрирует, что регион богат не только бизнес-логистикой, но и культурными традициями: регион активно поддерживает туристический кластер, реставрирует музейный комплексы и иные объекты исторического наследия.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Экономический успех региона часто приписывают действующему губернатору области – Анатолию Дмитриевичу Артамонову, </w:t>
            </w:r>
            <w:proofErr w:type="gramStart"/>
            <w:r w:rsidRPr="00247353">
              <w:rPr>
                <w:rFonts w:ascii="Times New Roman" w:hAnsi="Times New Roman"/>
                <w:color w:val="000000"/>
              </w:rPr>
              <w:t>который  включен</w:t>
            </w:r>
            <w:proofErr w:type="gramEnd"/>
            <w:r w:rsidRPr="00247353">
              <w:rPr>
                <w:rFonts w:ascii="Times New Roman" w:hAnsi="Times New Roman"/>
                <w:color w:val="000000"/>
              </w:rPr>
              <w:t xml:space="preserve"> в топ-5 рейтингов по оценке эффективности работы губернаторов и их команд. Изучение кейса успешного и эффективного региона позволит выявить причины и «рецепты» экономического роста Калужской области.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Цель и задачи проекта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Экспедиция проводится с целью изучения особенностей бизнес-коммуникаций в Калужской области в современных условиях и в исторической динамике.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В ходе экспедиции необходимо реализовать следующие задачи: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1)</w:t>
            </w:r>
            <w:r w:rsidRPr="00247353">
              <w:rPr>
                <w:rFonts w:ascii="Times New Roman" w:hAnsi="Times New Roman"/>
                <w:color w:val="000000"/>
              </w:rPr>
              <w:tab/>
              <w:t xml:space="preserve">Подготовить аналитическую записку, отражающую социально-экономическую ситуацию, инвестиционный климат и особенности развития взаимоотношений разных социальных и деловых групп в регионе. 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lastRenderedPageBreak/>
              <w:t>2)</w:t>
            </w:r>
            <w:r w:rsidRPr="00247353">
              <w:rPr>
                <w:rFonts w:ascii="Times New Roman" w:hAnsi="Times New Roman"/>
                <w:color w:val="000000"/>
              </w:rPr>
              <w:tab/>
              <w:t>Составить обзор, адаптированный для бизнеса, с обозначением площадок ведения бизнеса и экономического состояния отраслевых структур;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3)</w:t>
            </w:r>
            <w:r w:rsidRPr="00247353">
              <w:rPr>
                <w:rFonts w:ascii="Times New Roman" w:hAnsi="Times New Roman"/>
                <w:color w:val="000000"/>
              </w:rPr>
              <w:tab/>
              <w:t xml:space="preserve">Проанализировать основные проблемные зоны, связанные с коммуникацией между бизнес-ассоциациями, бизнесом и представителями государственного управления разных уровней, различными социальными группами и </w:t>
            </w:r>
            <w:proofErr w:type="spellStart"/>
            <w:r w:rsidRPr="00247353">
              <w:rPr>
                <w:rFonts w:ascii="Times New Roman" w:hAnsi="Times New Roman"/>
                <w:color w:val="000000"/>
              </w:rPr>
              <w:t>акторами</w:t>
            </w:r>
            <w:proofErr w:type="spellEnd"/>
            <w:r w:rsidRPr="00247353">
              <w:rPr>
                <w:rFonts w:ascii="Times New Roman" w:hAnsi="Times New Roman"/>
                <w:color w:val="000000"/>
              </w:rPr>
              <w:t>;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4)</w:t>
            </w:r>
            <w:r w:rsidRPr="00247353">
              <w:rPr>
                <w:rFonts w:ascii="Times New Roman" w:hAnsi="Times New Roman"/>
                <w:color w:val="000000"/>
              </w:rPr>
              <w:tab/>
              <w:t>Проанализировать полевой материал, собранный в ходе опросов, встреч и интервью с представителями разных социальных групп и деловых объединений.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Предварительный этап подготовки включает в себя: контент-анализ региональных СМИ, подготовку материалов по ключевым персонам в регионе, сбор статистических данных по экономике, предварительный анализ социальной сферы и выявление ключевых проблем.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Учебный характер исследования подразумевает подготовку мини-исследования каждого студента с применением качественных методов исследования: наблюдение, составление исследовательских </w:t>
            </w:r>
            <w:proofErr w:type="spellStart"/>
            <w:r w:rsidRPr="00247353">
              <w:rPr>
                <w:rFonts w:ascii="Times New Roman" w:hAnsi="Times New Roman"/>
                <w:color w:val="000000"/>
              </w:rPr>
              <w:t>гайдов</w:t>
            </w:r>
            <w:proofErr w:type="spellEnd"/>
            <w:r w:rsidRPr="00247353">
              <w:rPr>
                <w:rFonts w:ascii="Times New Roman" w:hAnsi="Times New Roman"/>
                <w:color w:val="000000"/>
              </w:rPr>
              <w:t>, интервьюирование, кейс-</w:t>
            </w:r>
            <w:proofErr w:type="spellStart"/>
            <w:r w:rsidRPr="00247353">
              <w:rPr>
                <w:rFonts w:ascii="Times New Roman" w:hAnsi="Times New Roman"/>
                <w:color w:val="000000"/>
              </w:rPr>
              <w:t>study</w:t>
            </w:r>
            <w:proofErr w:type="spellEnd"/>
            <w:r w:rsidRPr="00247353">
              <w:rPr>
                <w:rFonts w:ascii="Times New Roman" w:hAnsi="Times New Roman"/>
                <w:color w:val="000000"/>
              </w:rPr>
              <w:t xml:space="preserve">, дискурсивный анализ. По результатам экспедиции будет проведен круглый стол, который позволят сторонам определить векторы сотрудничества между политическими </w:t>
            </w:r>
            <w:proofErr w:type="spellStart"/>
            <w:r w:rsidRPr="00247353">
              <w:rPr>
                <w:rFonts w:ascii="Times New Roman" w:hAnsi="Times New Roman"/>
                <w:color w:val="000000"/>
              </w:rPr>
              <w:t>акторами</w:t>
            </w:r>
            <w:proofErr w:type="spellEnd"/>
            <w:r w:rsidRPr="00247353">
              <w:rPr>
                <w:rFonts w:ascii="Times New Roman" w:hAnsi="Times New Roman"/>
                <w:color w:val="000000"/>
              </w:rPr>
              <w:t xml:space="preserve"> и бизнес-ассоциациями.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Сроки реализации проекта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26</w:t>
            </w:r>
            <w:r w:rsidR="00485F6D" w:rsidRPr="00247353">
              <w:rPr>
                <w:rFonts w:ascii="Times New Roman" w:hAnsi="Times New Roman"/>
                <w:color w:val="000000"/>
              </w:rPr>
              <w:t>.09</w:t>
            </w:r>
            <w:r w:rsidRPr="00247353">
              <w:rPr>
                <w:rFonts w:ascii="Times New Roman" w:hAnsi="Times New Roman"/>
                <w:color w:val="000000"/>
              </w:rPr>
              <w:t>.2019-05</w:t>
            </w:r>
            <w:r w:rsidR="00485F6D" w:rsidRPr="00247353">
              <w:rPr>
                <w:rFonts w:ascii="Times New Roman" w:hAnsi="Times New Roman"/>
                <w:color w:val="000000"/>
              </w:rPr>
              <w:t>.10.2019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Количество кредитов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Тип занятости студента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Полная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Интенсивность (часы в неделю)</w:t>
            </w:r>
          </w:p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40 часов 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Вид проектной деятельности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Исследовательский 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Интерес к региональным политическим режимам, взаимодействию бизнеса и власти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6D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Лучшие результаты исследований студентов будут опубликованы в журнале «</w:t>
            </w:r>
            <w:proofErr w:type="spellStart"/>
            <w:r w:rsidRPr="00247353">
              <w:rPr>
                <w:rFonts w:ascii="Times New Roman" w:hAnsi="Times New Roman"/>
                <w:color w:val="000000"/>
              </w:rPr>
              <w:t>Бизнес.Общество.Власть</w:t>
            </w:r>
            <w:proofErr w:type="spellEnd"/>
            <w:r w:rsidRPr="00247353">
              <w:rPr>
                <w:rFonts w:ascii="Times New Roman" w:hAnsi="Times New Roman"/>
                <w:color w:val="000000"/>
              </w:rPr>
              <w:t xml:space="preserve">». 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Ежедневные письменные отчеты, </w:t>
            </w:r>
            <w:proofErr w:type="spellStart"/>
            <w:r w:rsidRPr="00247353">
              <w:rPr>
                <w:rFonts w:ascii="Times New Roman" w:hAnsi="Times New Roman"/>
                <w:color w:val="000000"/>
              </w:rPr>
              <w:t>транскрипты</w:t>
            </w:r>
            <w:proofErr w:type="spellEnd"/>
            <w:r w:rsidRPr="00247353">
              <w:rPr>
                <w:rFonts w:ascii="Times New Roman" w:hAnsi="Times New Roman"/>
                <w:color w:val="000000"/>
              </w:rPr>
              <w:t xml:space="preserve"> интервью, аналитические документы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</w:rPr>
              <w:t>Критерии оценивания результатов проекта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Качество выполнения задания, сдача в срок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7712BA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0" w:name="_GoBack"/>
            <w:bookmarkEnd w:id="0"/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На</w:t>
            </w:r>
            <w:r w:rsidR="00247353" w:rsidRPr="00247353">
              <w:rPr>
                <w:rFonts w:ascii="Times New Roman" w:hAnsi="Times New Roman"/>
                <w:color w:val="000000"/>
              </w:rPr>
              <w:t xml:space="preserve"> основании очного собеседования</w:t>
            </w:r>
            <w:r w:rsidRPr="002473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Образовательные программы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53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Государстве</w:t>
            </w:r>
            <w:r w:rsidR="00247353" w:rsidRPr="00247353">
              <w:rPr>
                <w:rFonts w:ascii="Times New Roman" w:hAnsi="Times New Roman"/>
                <w:color w:val="000000"/>
              </w:rPr>
              <w:t>нное и муниципальное управление;</w:t>
            </w:r>
          </w:p>
          <w:p w:rsidR="00247353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lastRenderedPageBreak/>
              <w:t>Социология;</w:t>
            </w:r>
          </w:p>
          <w:p w:rsidR="00485F6D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Политология</w:t>
            </w:r>
          </w:p>
        </w:tc>
      </w:tr>
      <w:tr w:rsidR="00485F6D" w:rsidRPr="00247353" w:rsidTr="00485F6D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47353">
              <w:rPr>
                <w:rFonts w:ascii="Times New Roman" w:hAnsi="Times New Roman"/>
                <w:color w:val="000000"/>
              </w:rPr>
              <w:t>Г.Калуга</w:t>
            </w:r>
            <w:proofErr w:type="spellEnd"/>
            <w:r w:rsidR="00485F6D" w:rsidRPr="002473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116F02" w:rsidRDefault="00116F02"/>
    <w:sectPr w:rsidR="0011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508"/>
    <w:multiLevelType w:val="hybridMultilevel"/>
    <w:tmpl w:val="AC86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75"/>
    <w:rsid w:val="00097B89"/>
    <w:rsid w:val="00116F02"/>
    <w:rsid w:val="00247353"/>
    <w:rsid w:val="00485F6D"/>
    <w:rsid w:val="007712BA"/>
    <w:rsid w:val="009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4676"/>
  <w15:chartTrackingRefBased/>
  <w15:docId w15:val="{EA7E4403-FDB9-4728-92D5-6C82BD24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2019-06-26T06:30:00Z</dcterms:created>
  <dcterms:modified xsi:type="dcterms:W3CDTF">2019-07-18T12:36:00Z</dcterms:modified>
</cp:coreProperties>
</file>