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D3" w:rsidRPr="00446D93" w:rsidRDefault="009455D3" w:rsidP="009455D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>Проект: Культура</w:t>
      </w:r>
      <w:r>
        <w:rPr>
          <w:rFonts w:ascii="Cambria" w:eastAsia="MS Mincho" w:hAnsi="Cambria" w:cs="Times New Roman"/>
          <w:b/>
          <w:szCs w:val="28"/>
          <w:lang w:eastAsia="ru-RU"/>
        </w:rPr>
        <w:t xml:space="preserve"> христианского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</w:t>
      </w:r>
      <w:r>
        <w:rPr>
          <w:rFonts w:ascii="Cambria" w:eastAsia="MS Mincho" w:hAnsi="Cambria" w:cs="Times New Roman"/>
          <w:b/>
          <w:szCs w:val="28"/>
          <w:lang w:eastAsia="ru-RU"/>
        </w:rPr>
        <w:t>Египта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и к</w:t>
      </w:r>
      <w:r>
        <w:rPr>
          <w:rFonts w:ascii="Cambria" w:eastAsia="MS Mincho" w:hAnsi="Cambria" w:cs="Times New Roman"/>
          <w:b/>
          <w:szCs w:val="28"/>
          <w:lang w:eastAsia="ru-RU"/>
        </w:rPr>
        <w:t>оптский язык</w:t>
      </w:r>
      <w:r>
        <w:rPr>
          <w:rFonts w:ascii="Cambria" w:eastAsia="MS Mincho" w:hAnsi="Cambria" w:cs="Times New Roman"/>
          <w:b/>
          <w:szCs w:val="28"/>
          <w:lang w:eastAsia="ru-RU"/>
        </w:rPr>
        <w:t>, 1 этап</w:t>
      </w:r>
    </w:p>
    <w:p w:rsidR="009455D3" w:rsidRPr="00446D93" w:rsidRDefault="009455D3" w:rsidP="009455D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7"/>
        <w:gridCol w:w="4132"/>
      </w:tblGrid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Культура</w:t>
            </w:r>
            <w:r>
              <w:rPr>
                <w:rFonts w:cs="Times New Roman"/>
                <w:i/>
                <w:color w:val="000000"/>
              </w:rPr>
              <w:t xml:space="preserve"> христианского Египта и коптский язык</w:t>
            </w:r>
            <w:r>
              <w:rPr>
                <w:rFonts w:cs="Times New Roman"/>
                <w:i/>
                <w:color w:val="000000"/>
              </w:rPr>
              <w:t>, 1 этап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Школа востоковедения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  <w:lang w:val="en-GB"/>
              </w:rPr>
            </w:pPr>
            <w:r w:rsidRPr="00446D93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Проект на своем начальном этапе (1-й год) предполагает: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1. знакомство с литературой и изобразительной культурой </w:t>
            </w:r>
            <w:r>
              <w:rPr>
                <w:rFonts w:cs="Times New Roman"/>
                <w:i/>
                <w:color w:val="000000"/>
              </w:rPr>
              <w:t>позднеантичного и христианского Египта</w:t>
            </w:r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2. знакомство </w:t>
            </w:r>
            <w:r>
              <w:rPr>
                <w:rFonts w:cs="Times New Roman"/>
                <w:i/>
                <w:color w:val="000000"/>
              </w:rPr>
              <w:t>с коптским языком</w:t>
            </w:r>
            <w:r w:rsidRPr="00446D93">
              <w:rPr>
                <w:rFonts w:cs="Times New Roman"/>
                <w:i/>
                <w:color w:val="000000"/>
              </w:rPr>
              <w:t>, для чего будут предоставлены возможности овладеть грамматикой, морфологией, лексикой и синтаксисом;</w:t>
            </w:r>
            <w:r>
              <w:rPr>
                <w:rFonts w:cs="Times New Roman"/>
                <w:i/>
                <w:color w:val="000000"/>
              </w:rPr>
              <w:t xml:space="preserve"> 3</w:t>
            </w:r>
            <w:r w:rsidRPr="00446D93">
              <w:rPr>
                <w:rFonts w:cs="Times New Roman"/>
                <w:i/>
                <w:color w:val="000000"/>
              </w:rPr>
              <w:t>. приобретение навыков палеографической работы</w:t>
            </w:r>
            <w:r w:rsidR="00A92369">
              <w:rPr>
                <w:rFonts w:cs="Times New Roman"/>
                <w:i/>
                <w:color w:val="000000"/>
              </w:rPr>
              <w:t xml:space="preserve"> и овладение основами папирологии</w:t>
            </w:r>
            <w:r>
              <w:rPr>
                <w:rFonts w:cs="Times New Roman"/>
                <w:i/>
                <w:color w:val="000000"/>
              </w:rPr>
              <w:t>; 4</w:t>
            </w:r>
            <w:r w:rsidRPr="00446D93">
              <w:rPr>
                <w:rFonts w:cs="Times New Roman"/>
                <w:i/>
                <w:color w:val="000000"/>
              </w:rPr>
              <w:t>. работу с факсимиле</w:t>
            </w:r>
            <w:bookmarkStart w:id="0" w:name="_GoBack"/>
            <w:bookmarkEnd w:id="0"/>
            <w:r w:rsidRPr="00446D93">
              <w:rPr>
                <w:rFonts w:cs="Times New Roman"/>
                <w:i/>
                <w:color w:val="000000"/>
              </w:rPr>
              <w:t xml:space="preserve"> рукописей</w:t>
            </w:r>
            <w:r>
              <w:rPr>
                <w:rFonts w:cs="Times New Roman"/>
                <w:i/>
                <w:color w:val="000000"/>
              </w:rPr>
              <w:t xml:space="preserve"> и папирусов</w:t>
            </w:r>
            <w:r>
              <w:rPr>
                <w:rFonts w:cs="Times New Roman"/>
                <w:i/>
                <w:color w:val="000000"/>
              </w:rPr>
              <w:t xml:space="preserve">. </w:t>
            </w:r>
            <w:r w:rsidRPr="00446D93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:rsidR="009455D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знакомство с культурой </w:t>
            </w:r>
            <w:r>
              <w:rPr>
                <w:rFonts w:cs="Times New Roman"/>
                <w:color w:val="000000"/>
              </w:rPr>
              <w:t>христианского Египта</w:t>
            </w:r>
            <w:r w:rsidRPr="00446D93">
              <w:rPr>
                <w:rFonts w:cs="Times New Roman"/>
                <w:color w:val="000000"/>
              </w:rPr>
              <w:t>;</w:t>
            </w:r>
          </w:p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знакомство с основами папирологии</w:t>
            </w:r>
          </w:p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самостоятельное исследование текста на </w:t>
            </w:r>
            <w:r>
              <w:rPr>
                <w:rFonts w:cs="Times New Roman"/>
                <w:color w:val="000000"/>
              </w:rPr>
              <w:t>коптском языке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r>
              <w:rPr>
                <w:rFonts w:cs="Times New Roman"/>
                <w:i/>
                <w:color w:val="000000"/>
              </w:rPr>
              <w:t>к</w:t>
            </w:r>
            <w:r>
              <w:rPr>
                <w:rFonts w:cs="Times New Roman"/>
                <w:i/>
                <w:color w:val="000000"/>
              </w:rPr>
              <w:t>оптским языком</w:t>
            </w:r>
            <w:r w:rsidRPr="00446D93">
              <w:rPr>
                <w:rFonts w:cs="Times New Roman"/>
                <w:i/>
                <w:color w:val="000000"/>
              </w:rPr>
              <w:t xml:space="preserve">, посещение музеев, реферирование научных </w:t>
            </w:r>
            <w:r w:rsidRPr="00446D93">
              <w:rPr>
                <w:rFonts w:cs="Times New Roman"/>
                <w:i/>
                <w:color w:val="000000"/>
              </w:rPr>
              <w:lastRenderedPageBreak/>
              <w:t xml:space="preserve">статей по литературе и искусству </w:t>
            </w:r>
            <w:r>
              <w:rPr>
                <w:rFonts w:cs="Times New Roman"/>
                <w:i/>
                <w:color w:val="000000"/>
              </w:rPr>
              <w:t>Египта.</w:t>
            </w:r>
          </w:p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Вторая половина года – самостоятельный подбор и реферирование научной литературы, посещение музеев, самостоятельное исследование выбранного текста или памятника изобразительного искусства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2019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2020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Трудоемкость (часы в неделю)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Нет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  <w:r>
              <w:rPr>
                <w:rFonts w:cs="Times New Roman"/>
                <w:i/>
                <w:color w:val="000000"/>
              </w:rPr>
              <w:t>. Готовность к большим объемам самостоятельной работы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  <w:r>
              <w:rPr>
                <w:rFonts w:cs="Times New Roman"/>
                <w:i/>
                <w:color w:val="000000"/>
              </w:rPr>
              <w:t>, история искусств, филология, иностранные языки</w:t>
            </w:r>
          </w:p>
        </w:tc>
      </w:tr>
      <w:tr w:rsidR="009455D3" w:rsidRPr="00446D93" w:rsidTr="00A20608">
        <w:tc>
          <w:tcPr>
            <w:tcW w:w="5353" w:type="dxa"/>
          </w:tcPr>
          <w:p w:rsidR="009455D3" w:rsidRPr="00446D93" w:rsidRDefault="009455D3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9455D3" w:rsidRPr="00446D93" w:rsidRDefault="009455D3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:rsidR="009455D3" w:rsidRDefault="009455D3" w:rsidP="009455D3"/>
    <w:p w:rsidR="00106DD4" w:rsidRDefault="00106DD4"/>
    <w:sectPr w:rsidR="00106DD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D3"/>
    <w:rsid w:val="00106DD4"/>
    <w:rsid w:val="009455D3"/>
    <w:rsid w:val="00A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4E1F"/>
  <w15:chartTrackingRefBased/>
  <w15:docId w15:val="{40AF5315-D8D6-42B3-989F-E6FE4D6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D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D3"/>
    <w:pPr>
      <w:spacing w:after="0" w:line="240" w:lineRule="auto"/>
    </w:pPr>
    <w:rPr>
      <w:rFonts w:ascii="Cambria" w:eastAsia="MS Mincho" w:hAnsi="Cambria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2</cp:revision>
  <dcterms:created xsi:type="dcterms:W3CDTF">2019-08-07T07:27:00Z</dcterms:created>
  <dcterms:modified xsi:type="dcterms:W3CDTF">2019-08-07T07:33:00Z</dcterms:modified>
</cp:coreProperties>
</file>