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C0" w:rsidRDefault="0051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6D75C0" w:rsidRDefault="006D75C0"/>
    <w:tbl>
      <w:tblPr>
        <w:tblStyle w:val="a7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88"/>
      </w:tblGrid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488" w:type="dxa"/>
          </w:tcPr>
          <w:p w:rsidR="006D75C0" w:rsidRDefault="005175D9">
            <w:pPr>
              <w:jc w:val="both"/>
            </w:pPr>
            <w:r>
              <w:t xml:space="preserve">Исследовательская работа </w:t>
            </w:r>
          </w:p>
          <w:p w:rsidR="006D75C0" w:rsidRDefault="005175D9">
            <w:pPr>
              <w:rPr>
                <w:i/>
                <w:color w:val="000000"/>
              </w:rPr>
            </w:pPr>
            <w:r>
              <w:t>(исследовательский проект лаборатории НИУ ВШЭ)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Уполномоченные по защите прав предпринимателей</w:t>
            </w:r>
            <w:r>
              <w:t xml:space="preserve"> </w:t>
            </w:r>
            <w:r>
              <w:rPr>
                <w:color w:val="000000"/>
              </w:rPr>
              <w:t>как институт противодействия коррупции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color w:val="000000"/>
              </w:rPr>
            </w:pPr>
            <w:r>
              <w:t>Проектно-учебная лаборатория антикоррупционной политики (ПУЛ АП) НИУ ВШЭ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</w:tcPr>
          <w:p w:rsidR="006D75C0" w:rsidRDefault="005175D9">
            <w:pPr>
              <w:jc w:val="both"/>
            </w:pPr>
            <w:r>
              <w:t>Эксперт ПУЛ АП Рябов А. А.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:rsidR="00504A59" w:rsidRDefault="00504A59" w:rsidP="00504A59">
            <w:r>
              <w:t>Определить направления развития института уполномоченных по защите прав предпринимателей в свете решения задач государственной антикоррупционной политики.</w:t>
            </w:r>
          </w:p>
          <w:p w:rsidR="00504A59" w:rsidRDefault="00504A59" w:rsidP="00504A59">
            <w:pPr>
              <w:jc w:val="both"/>
            </w:pPr>
            <w:r>
              <w:t xml:space="preserve">Значительное количество случаев нарушения прав предпринимателей имеет коррупционные причины. </w:t>
            </w:r>
          </w:p>
          <w:p w:rsidR="006D75C0" w:rsidRDefault="00504A59" w:rsidP="00504A59">
            <w:pPr>
              <w:jc w:val="both"/>
              <w:rPr>
                <w:i/>
                <w:color w:val="000000"/>
              </w:rPr>
            </w:pPr>
            <w:r>
              <w:t xml:space="preserve">Защищая субъектов предпринимательской деятельности, уполномоченные по защите прав предпринимателей, тем самым, реализуют задачи противодействия коррупции. 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</w:tcPr>
          <w:p w:rsidR="006D75C0" w:rsidRDefault="00504A59">
            <w:pPr>
              <w:jc w:val="both"/>
            </w:pPr>
            <w:r>
              <w:t xml:space="preserve"> </w:t>
            </w:r>
            <w:r>
              <w:t xml:space="preserve">В связи с необходимостью дальнейшего развития законодательства об уполномоченных по защите прав предпринимателей немаловажное </w:t>
            </w:r>
            <w:proofErr w:type="gramStart"/>
            <w:r>
              <w:t>значение</w:t>
            </w:r>
            <w:proofErr w:type="gramEnd"/>
            <w:r>
              <w:t xml:space="preserve"> приобретает проблема – как и в </w:t>
            </w:r>
            <w:proofErr w:type="gramStart"/>
            <w:r>
              <w:t>каком</w:t>
            </w:r>
            <w:proofErr w:type="gramEnd"/>
            <w:r>
              <w:t xml:space="preserve"> направлении должна совершенствоваться антикоррупционная составляющая их деятельности. </w:t>
            </w:r>
            <w:r w:rsidR="005175D9">
              <w:t xml:space="preserve">В рамках исследования необходимо выявить: </w:t>
            </w:r>
          </w:p>
          <w:p w:rsidR="006D75C0" w:rsidRDefault="005175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формы противодействия коррупции со стороны уполномоченных по защите прав предпринимателей,</w:t>
            </w:r>
          </w:p>
          <w:p w:rsidR="006D75C0" w:rsidRDefault="005175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взаимодействия уполномоченных с предпринимателями – заявителями о коррупции,</w:t>
            </w:r>
          </w:p>
          <w:p w:rsidR="006D75C0" w:rsidRDefault="005175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Роль и значение уполномоченных в вопросах антикоррупционной экспертизы правовых актов и выявления коррупционных рисков в деятельности государственных, муниципальных органов и должностных лиц, </w:t>
            </w:r>
          </w:p>
          <w:p w:rsidR="006D75C0" w:rsidRDefault="005175D9" w:rsidP="00504A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Эффективные способы превентивного воздействия уполномоченных на возможность возникновения фактов коррупции в бизнесе.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Виды деятельности, выполняемые студентом в </w:t>
            </w:r>
            <w:r>
              <w:rPr>
                <w:b/>
                <w:color w:val="000000"/>
              </w:rPr>
              <w:lastRenderedPageBreak/>
              <w:t>проекте/отрабатываемые навыки</w:t>
            </w:r>
          </w:p>
        </w:tc>
        <w:tc>
          <w:tcPr>
            <w:tcW w:w="5488" w:type="dxa"/>
          </w:tcPr>
          <w:p w:rsidR="006D75C0" w:rsidRDefault="005175D9">
            <w:pPr>
              <w:jc w:val="both"/>
            </w:pPr>
            <w:r>
              <w:lastRenderedPageBreak/>
              <w:t>Анализ данных из открытых источников.</w:t>
            </w:r>
          </w:p>
          <w:p w:rsidR="006D75C0" w:rsidRDefault="005175D9">
            <w:pPr>
              <w:jc w:val="both"/>
            </w:pPr>
            <w:r>
              <w:t>Проведение группового исследования.</w:t>
            </w:r>
          </w:p>
          <w:p w:rsidR="006D75C0" w:rsidRDefault="005175D9">
            <w:pPr>
              <w:rPr>
                <w:color w:val="000000"/>
              </w:rPr>
            </w:pPr>
            <w:r>
              <w:lastRenderedPageBreak/>
              <w:t>Защита проекта.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i/>
                <w:color w:val="000000"/>
              </w:rPr>
            </w:pPr>
            <w:r>
              <w:t>01.10.2019 – 31.01.2020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</w:tcPr>
          <w:p w:rsidR="006D75C0" w:rsidRDefault="00504A59">
            <w:pPr>
              <w:rPr>
                <w:i/>
                <w:color w:val="000000"/>
              </w:rPr>
            </w:pPr>
            <w:r>
              <w:t>4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i/>
                <w:color w:val="000000"/>
              </w:rPr>
            </w:pPr>
            <w:r>
              <w:t xml:space="preserve">Удаленная работа / </w:t>
            </w:r>
            <w:proofErr w:type="gramStart"/>
            <w:r>
              <w:t>работа</w:t>
            </w:r>
            <w:proofErr w:type="gramEnd"/>
            <w:r>
              <w:t xml:space="preserve"> на месте реализации проекта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:rsidR="006D75C0" w:rsidRDefault="006D75C0">
            <w:pPr>
              <w:rPr>
                <w:color w:val="000000"/>
              </w:rPr>
            </w:pPr>
          </w:p>
        </w:tc>
        <w:tc>
          <w:tcPr>
            <w:tcW w:w="5488" w:type="dxa"/>
          </w:tcPr>
          <w:p w:rsidR="006D75C0" w:rsidRDefault="00DD0EAB">
            <w:pPr>
              <w:rPr>
                <w:i/>
                <w:color w:val="000000"/>
              </w:rPr>
            </w:pPr>
            <w:r>
              <w:rPr>
                <w:i/>
              </w:rPr>
              <w:t>6,5</w:t>
            </w:r>
            <w:bookmarkStart w:id="0" w:name="_GoBack"/>
            <w:bookmarkEnd w:id="0"/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6D75C0" w:rsidRDefault="00504A59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Индивидуальная 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6D75C0" w:rsidRDefault="005175D9">
            <w:pPr>
              <w:jc w:val="both"/>
            </w:pPr>
            <w:r>
              <w:t>Наличие интереса к исследованию коррупции и методам противодействия коррупции. Наличие интереса к теме защиты прав предпринимателей, роли и значении уполномоченных в этой сфере.  Умение работать с открытыми источниками и анализировать их. Навыки написания аналитических текстов или осознанное желание их приобрести. Навыки создания презентаций и иллюстраций (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</w:t>
            </w:r>
            <w:proofErr w:type="spellStart"/>
            <w:r>
              <w:t>Keynote</w:t>
            </w:r>
            <w:proofErr w:type="spellEnd"/>
            <w:r>
              <w:t>). Креативность. Аналитический склад ума. Способность к самостоятельной исследовательской деятельности.</w:t>
            </w:r>
          </w:p>
          <w:p w:rsidR="006D75C0" w:rsidRDefault="006D75C0">
            <w:pPr>
              <w:jc w:val="both"/>
            </w:pPr>
          </w:p>
          <w:p w:rsidR="006D75C0" w:rsidRDefault="005175D9">
            <w:pPr>
              <w:rPr>
                <w:i/>
                <w:color w:val="000000"/>
              </w:rPr>
            </w:pPr>
            <w:r>
              <w:t>При отсутствии навыков – обучение.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b/>
                <w:color w:val="000000"/>
              </w:rPr>
            </w:pPr>
            <w:r>
              <w:rPr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i/>
                <w:color w:val="000000"/>
              </w:rPr>
            </w:pPr>
            <w:r>
              <w:t>Аналитический отчёт о направлениях совершенствования законодательства об уполномоченных по защите прав предпринимателей.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:rsidR="006D75C0" w:rsidRDefault="005175D9">
            <w:pPr>
              <w:jc w:val="both"/>
            </w:pPr>
            <w:r>
              <w:t>Аналитический отчет в формате .</w:t>
            </w:r>
            <w:proofErr w:type="spellStart"/>
            <w:r>
              <w:t>docx</w:t>
            </w:r>
            <w:proofErr w:type="spellEnd"/>
          </w:p>
          <w:p w:rsidR="006D75C0" w:rsidRDefault="005175D9">
            <w:pPr>
              <w:rPr>
                <w:i/>
                <w:color w:val="000000"/>
              </w:rPr>
            </w:pPr>
            <w:r>
              <w:t>Презентация проекта (стратегия) на защите.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b/>
                <w:color w:val="000000"/>
              </w:rPr>
            </w:pPr>
            <w:r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i/>
                <w:color w:val="000000"/>
              </w:rPr>
            </w:pPr>
            <w:r>
              <w:rPr>
                <w:i/>
              </w:rPr>
              <w:t>О результирующая</w:t>
            </w:r>
            <w:proofErr w:type="gramStart"/>
            <w:r>
              <w:rPr>
                <w:i/>
              </w:rPr>
              <w:t xml:space="preserve"> = О</w:t>
            </w:r>
            <w:proofErr w:type="gramEnd"/>
            <w:r>
              <w:rPr>
                <w:i/>
              </w:rPr>
              <w:t xml:space="preserve"> продукта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color w:val="000000"/>
              </w:rPr>
            </w:pPr>
            <w:r>
              <w:t>20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i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i/>
              </w:rPr>
              <w:t>скорость ответа на письмо приглашение, мотивационное письмо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</w:tcPr>
          <w:p w:rsidR="00D05CED" w:rsidRDefault="00D05CED" w:rsidP="00D05CED">
            <w:pPr>
              <w:jc w:val="both"/>
            </w:pPr>
            <w:r>
              <w:t>Государстве</w:t>
            </w:r>
            <w:r>
              <w:t>нное и муниципальное управление.</w:t>
            </w:r>
          </w:p>
          <w:p w:rsidR="00D05CED" w:rsidRDefault="00D05CED" w:rsidP="00D05CED">
            <w:pPr>
              <w:jc w:val="both"/>
            </w:pPr>
            <w:r>
              <w:t>Международные отношения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>Менеджмент</w:t>
            </w:r>
            <w:r>
              <w:tab/>
            </w:r>
            <w:r>
              <w:t>.</w:t>
            </w:r>
          </w:p>
          <w:p w:rsidR="00D05CED" w:rsidRDefault="00D05CED" w:rsidP="00D05CED">
            <w:pPr>
              <w:jc w:val="both"/>
            </w:pPr>
            <w:r>
              <w:t>Мировая экономика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>Политология.</w:t>
            </w:r>
          </w:p>
          <w:p w:rsidR="00D05CED" w:rsidRDefault="00D05CED" w:rsidP="00D05CED">
            <w:pPr>
              <w:jc w:val="both"/>
            </w:pPr>
            <w:r>
              <w:t>Программа двух дипломов НИУ ВШЭ и Лондонского университета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>Программа двух дипломов по экономике НИУ ВШЭ и Лондонского университета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 xml:space="preserve">Совместный бакалавриат ВШЭ и </w:t>
            </w:r>
            <w:proofErr w:type="spellStart"/>
            <w:r>
              <w:t>РЭШ</w:t>
            </w:r>
            <w:proofErr w:type="spellEnd"/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>Социология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lastRenderedPageBreak/>
              <w:t>Управление бизнесом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>Экономика</w:t>
            </w:r>
            <w:r>
              <w:t>.</w:t>
            </w:r>
            <w:r>
              <w:tab/>
            </w:r>
          </w:p>
          <w:p w:rsidR="00D05CED" w:rsidRDefault="00D05CED" w:rsidP="00D05CED">
            <w:pPr>
              <w:jc w:val="both"/>
            </w:pPr>
            <w:r>
              <w:t>Юриспруденция</w:t>
            </w:r>
            <w:r>
              <w:t>.</w:t>
            </w:r>
            <w:r>
              <w:tab/>
            </w:r>
          </w:p>
          <w:p w:rsidR="006D75C0" w:rsidRDefault="00D05CED" w:rsidP="00D05CED">
            <w:pPr>
              <w:jc w:val="both"/>
            </w:pPr>
            <w:r>
              <w:t>Юриспруденция: частное право</w:t>
            </w:r>
            <w:r>
              <w:t>.</w:t>
            </w:r>
          </w:p>
        </w:tc>
      </w:tr>
      <w:tr w:rsidR="006D75C0">
        <w:tc>
          <w:tcPr>
            <w:tcW w:w="4077" w:type="dxa"/>
          </w:tcPr>
          <w:p w:rsidR="006D75C0" w:rsidRDefault="005175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</w:t>
            </w:r>
          </w:p>
        </w:tc>
        <w:tc>
          <w:tcPr>
            <w:tcW w:w="5488" w:type="dxa"/>
          </w:tcPr>
          <w:p w:rsidR="006D75C0" w:rsidRDefault="005175D9">
            <w:pPr>
              <w:rPr>
                <w:i/>
                <w:color w:val="000000"/>
              </w:rPr>
            </w:pPr>
            <w:r>
              <w:t>Москва, Кривоколенный переулок 3, ауд. 318</w:t>
            </w:r>
          </w:p>
        </w:tc>
      </w:tr>
    </w:tbl>
    <w:p w:rsidR="006D75C0" w:rsidRDefault="006D75C0"/>
    <w:sectPr w:rsidR="006D75C0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602"/>
    <w:multiLevelType w:val="multilevel"/>
    <w:tmpl w:val="88B85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75C0"/>
    <w:rsid w:val="00504A59"/>
    <w:rsid w:val="005175D9"/>
    <w:rsid w:val="006D75C0"/>
    <w:rsid w:val="00A6091B"/>
    <w:rsid w:val="00D05CED"/>
    <w:rsid w:val="00D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3B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3B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0tBmJ7uS4kPYsqKghTuA+ukHDQ==">AMUW2mWCWiMRaLKbqHeSE53FY0dW7axXlv7vw13R1hOGvqU8s6euMOM176cXXXByP7+hqHLndMvE0sSw7X0lHSJrRuA2aorrikCgB3Q5X1TL7DLgJ+rUsrn4Qjr4x1tplXYIkDbryKgT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2019-09-04T10:33:00Z</dcterms:created>
  <dcterms:modified xsi:type="dcterms:W3CDTF">2019-09-04T12:29:00Z</dcterms:modified>
</cp:coreProperties>
</file>